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2DE" w:rsidRPr="00853806" w:rsidRDefault="00A372DE" w:rsidP="00A372DE">
      <w:pPr>
        <w:rPr>
          <w:sz w:val="24"/>
        </w:rPr>
      </w:pPr>
      <w:r w:rsidRPr="00853806">
        <w:rPr>
          <w:noProof/>
          <w:sz w:val="24"/>
          <w:lang w:val="en-US"/>
        </w:rPr>
        <mc:AlternateContent>
          <mc:Choice Requires="wps">
            <w:drawing>
              <wp:anchor distT="0" distB="0" distL="114300" distR="114300" simplePos="0" relativeHeight="251659264" behindDoc="0" locked="0" layoutInCell="1" allowOverlap="1" wp14:anchorId="65B67A11" wp14:editId="2475C162">
                <wp:simplePos x="0" y="0"/>
                <wp:positionH relativeFrom="column">
                  <wp:posOffset>4351020</wp:posOffset>
                </wp:positionH>
                <wp:positionV relativeFrom="paragraph">
                  <wp:posOffset>60960</wp:posOffset>
                </wp:positionV>
                <wp:extent cx="1645920" cy="4876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1645920" cy="487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6564" w:rsidRPr="006036D7" w:rsidRDefault="00C16564" w:rsidP="00A372DE">
                            <w:r>
                              <w:t>SPS - Skapandi starf 103</w:t>
                            </w:r>
                            <w:r>
                              <w:br/>
                              <w:t>29. apríl</w:t>
                            </w:r>
                            <w:r w:rsidRPr="006036D7">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67A11" id="_x0000_t202" coordsize="21600,21600" o:spt="202" path="m,l,21600r21600,l21600,xe">
                <v:stroke joinstyle="miter"/>
                <v:path gradientshapeok="t" o:connecttype="rect"/>
              </v:shapetype>
              <v:shape id="Text Box 1" o:spid="_x0000_s1026" type="#_x0000_t202" style="position:absolute;left:0;text-align:left;margin-left:342.6pt;margin-top:4.8pt;width:129.6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" fillcolor="white [3201]" stroked="f" strokeweight=".5pt">
                <v:textbox>
                  <w:txbxContent>
                    <w:p w:rsidR="00C16564" w:rsidRPr="006036D7" w:rsidRDefault="00C16564" w:rsidP="00A372DE">
                      <w:r>
                        <w:t>SPS - Skapandi starf 103</w:t>
                      </w:r>
                      <w:r>
                        <w:br/>
                        <w:t>29. apríl</w:t>
                      </w:r>
                      <w:r w:rsidRPr="006036D7">
                        <w:t xml:space="preserve"> 2016</w:t>
                      </w:r>
                    </w:p>
                  </w:txbxContent>
                </v:textbox>
              </v:shape>
            </w:pict>
          </mc:Fallback>
        </mc:AlternateContent>
      </w:r>
      <w:r w:rsidRPr="00853806">
        <w:rPr>
          <w:sz w:val="24"/>
        </w:rPr>
        <w:t>Borgarholtsskóli</w:t>
      </w:r>
      <w:r w:rsidRPr="00853806">
        <w:rPr>
          <w:sz w:val="24"/>
        </w:rPr>
        <w:br/>
        <w:t>Dreifinám</w:t>
      </w:r>
    </w:p>
    <w:p w:rsidR="00A372DE" w:rsidRPr="00853806" w:rsidRDefault="00A372DE" w:rsidP="00A372DE">
      <w:pPr>
        <w:jc w:val="right"/>
      </w:pPr>
    </w:p>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3753B6" w:rsidP="00A372DE">
      <w:pPr>
        <w:jc w:val="center"/>
        <w:rPr>
          <w:b/>
          <w:sz w:val="72"/>
        </w:rPr>
      </w:pPr>
      <w:r>
        <w:rPr>
          <w:b/>
          <w:sz w:val="72"/>
        </w:rPr>
        <w:t>Skynjun</w:t>
      </w:r>
      <w:r w:rsidR="00A372DE" w:rsidRPr="00853806">
        <w:rPr>
          <w:b/>
          <w:sz w:val="72"/>
        </w:rPr>
        <w:br/>
      </w:r>
      <w:r>
        <w:rPr>
          <w:sz w:val="52"/>
        </w:rPr>
        <w:t>Verkefni 9</w:t>
      </w:r>
    </w:p>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p w:rsidR="00A372DE" w:rsidRPr="00853806" w:rsidRDefault="00A372DE" w:rsidP="00A372DE">
      <w:r w:rsidRPr="00853806">
        <w:rPr>
          <w:noProof/>
          <w:lang w:val="en-US"/>
        </w:rPr>
        <mc:AlternateContent>
          <mc:Choice Requires="wps">
            <w:drawing>
              <wp:anchor distT="0" distB="0" distL="114300" distR="114300" simplePos="0" relativeHeight="251660288" behindDoc="0" locked="0" layoutInCell="1" allowOverlap="1" wp14:anchorId="548892F5" wp14:editId="167AB05A">
                <wp:simplePos x="0" y="0"/>
                <wp:positionH relativeFrom="column">
                  <wp:posOffset>4351020</wp:posOffset>
                </wp:positionH>
                <wp:positionV relativeFrom="paragraph">
                  <wp:posOffset>276860</wp:posOffset>
                </wp:positionV>
                <wp:extent cx="1684020" cy="8305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684020" cy="830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6564" w:rsidRDefault="00C16564" w:rsidP="00A372DE">
                            <w:pPr>
                              <w:jc w:val="right"/>
                            </w:pPr>
                            <w:r>
                              <w:t>Nemandi:</w:t>
                            </w:r>
                          </w:p>
                          <w:p w:rsidR="00C16564" w:rsidRDefault="00C16564" w:rsidP="00A372DE">
                            <w:pPr>
                              <w:jc w:val="right"/>
                            </w:pPr>
                            <w:r>
                              <w:t>Katla Gunnarsdóttir</w:t>
                            </w:r>
                            <w:r>
                              <w:br/>
                              <w:t>kt. 050280-3819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892F5" id="Text Box 2" o:spid="_x0000_s1027" type="#_x0000_t202" style="position:absolute;left:0;text-align:left;margin-left:342.6pt;margin-top:21.8pt;width:132.6pt;height:6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" fillcolor="white [3201]" stroked="f" strokeweight=".5pt">
                <v:textbox>
                  <w:txbxContent>
                    <w:p w:rsidR="00C16564" w:rsidRDefault="00C16564" w:rsidP="00A372DE">
                      <w:pPr>
                        <w:jc w:val="right"/>
                      </w:pPr>
                      <w:r>
                        <w:t>Nemandi:</w:t>
                      </w:r>
                    </w:p>
                    <w:p w:rsidR="00C16564" w:rsidRDefault="00C16564" w:rsidP="00A372DE">
                      <w:pPr>
                        <w:jc w:val="right"/>
                      </w:pPr>
                      <w:r>
                        <w:t>Katla Gunnarsdóttir</w:t>
                      </w:r>
                      <w:r>
                        <w:br/>
                        <w:t>kt. 050280-3819</w:t>
                      </w:r>
                    </w:p>
                  </w:txbxContent>
                </v:textbox>
              </v:shape>
            </w:pict>
          </mc:Fallback>
        </mc:AlternateContent>
      </w:r>
    </w:p>
    <w:p w:rsidR="00A372DE" w:rsidRPr="00853806" w:rsidRDefault="00A372DE" w:rsidP="00A372DE">
      <w:pPr>
        <w:rPr>
          <w:sz w:val="24"/>
        </w:rPr>
      </w:pPr>
      <w:r w:rsidRPr="00853806">
        <w:rPr>
          <w:sz w:val="24"/>
        </w:rPr>
        <w:t>Kennari:</w:t>
      </w:r>
    </w:p>
    <w:p w:rsidR="00A372DE" w:rsidRPr="00853806" w:rsidRDefault="00A372DE" w:rsidP="00A372DE">
      <w:r w:rsidRPr="00853806">
        <w:rPr>
          <w:sz w:val="24"/>
        </w:rPr>
        <w:t>Guðmunda Guðjónsdóttir</w:t>
      </w:r>
      <w:r w:rsidRPr="00853806">
        <w:br w:type="page"/>
      </w:r>
    </w:p>
    <w:sdt>
      <w:sdtPr>
        <w:rPr>
          <w:rFonts w:asciiTheme="minorHAnsi" w:eastAsiaTheme="minorHAnsi" w:hAnsiTheme="minorHAnsi" w:cstheme="minorBidi"/>
          <w:b w:val="0"/>
          <w:sz w:val="22"/>
          <w:szCs w:val="22"/>
          <w:lang w:val="is-IS"/>
        </w:rPr>
        <w:id w:val="-546912086"/>
        <w:docPartObj>
          <w:docPartGallery w:val="Table of Contents"/>
          <w:docPartUnique/>
        </w:docPartObj>
      </w:sdtPr>
      <w:sdtEndPr>
        <w:rPr>
          <w:b/>
          <w:bCs/>
          <w:noProof/>
        </w:rPr>
      </w:sdtEndPr>
      <w:sdtContent>
        <w:p w:rsidR="00A372DE" w:rsidRPr="00A51279" w:rsidRDefault="00A372DE">
          <w:pPr>
            <w:pStyle w:val="TOCHeading"/>
          </w:pPr>
          <w:proofErr w:type="spellStart"/>
          <w:r w:rsidRPr="00A51279">
            <w:t>Efnisyfirlit</w:t>
          </w:r>
          <w:proofErr w:type="spellEnd"/>
        </w:p>
        <w:p w:rsidR="00CA14A2" w:rsidRDefault="00A372DE">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447218298" w:history="1">
            <w:r w:rsidR="00CA14A2" w:rsidRPr="002E2C56">
              <w:rPr>
                <w:rStyle w:val="Hyperlink"/>
                <w:noProof/>
              </w:rPr>
              <w:t>Inngangur</w:t>
            </w:r>
            <w:r w:rsidR="00CA14A2">
              <w:rPr>
                <w:noProof/>
                <w:webHidden/>
              </w:rPr>
              <w:tab/>
            </w:r>
            <w:r w:rsidR="00CA14A2">
              <w:rPr>
                <w:noProof/>
                <w:webHidden/>
              </w:rPr>
              <w:fldChar w:fldCharType="begin"/>
            </w:r>
            <w:r w:rsidR="00CA14A2">
              <w:rPr>
                <w:noProof/>
                <w:webHidden/>
              </w:rPr>
              <w:instrText xml:space="preserve"> PAGEREF _Toc447218298 \h </w:instrText>
            </w:r>
            <w:r w:rsidR="00CA14A2">
              <w:rPr>
                <w:noProof/>
                <w:webHidden/>
              </w:rPr>
            </w:r>
            <w:r w:rsidR="00CA14A2">
              <w:rPr>
                <w:noProof/>
                <w:webHidden/>
              </w:rPr>
              <w:fldChar w:fldCharType="separate"/>
            </w:r>
            <w:r w:rsidR="00CA14A2">
              <w:rPr>
                <w:noProof/>
                <w:webHidden/>
              </w:rPr>
              <w:t>2</w:t>
            </w:r>
            <w:r w:rsidR="00CA14A2">
              <w:rPr>
                <w:noProof/>
                <w:webHidden/>
              </w:rPr>
              <w:fldChar w:fldCharType="end"/>
            </w:r>
          </w:hyperlink>
        </w:p>
        <w:p w:rsidR="00CA14A2" w:rsidRDefault="009811EE">
          <w:pPr>
            <w:pStyle w:val="TOC1"/>
            <w:tabs>
              <w:tab w:val="left" w:pos="440"/>
              <w:tab w:val="right" w:leader="dot" w:pos="9350"/>
            </w:tabs>
            <w:rPr>
              <w:rFonts w:eastAsiaTheme="minorEastAsia"/>
              <w:noProof/>
              <w:lang w:val="en-US"/>
            </w:rPr>
          </w:pPr>
          <w:hyperlink w:anchor="_Toc447218299" w:history="1">
            <w:r w:rsidR="00CA14A2" w:rsidRPr="002E2C56">
              <w:rPr>
                <w:rStyle w:val="Hyperlink"/>
                <w:noProof/>
              </w:rPr>
              <w:t>2.</w:t>
            </w:r>
            <w:r w:rsidR="00CA14A2">
              <w:rPr>
                <w:rFonts w:eastAsiaTheme="minorEastAsia"/>
                <w:noProof/>
                <w:lang w:val="en-US"/>
              </w:rPr>
              <w:tab/>
            </w:r>
            <w:r w:rsidR="00CA14A2" w:rsidRPr="002E2C56">
              <w:rPr>
                <w:rStyle w:val="Hyperlink"/>
                <w:noProof/>
              </w:rPr>
              <w:t>Skilningarviti</w:t>
            </w:r>
            <w:r w:rsidR="00CA14A2">
              <w:rPr>
                <w:noProof/>
                <w:webHidden/>
              </w:rPr>
              <w:tab/>
            </w:r>
            <w:r w:rsidR="00CA14A2">
              <w:rPr>
                <w:noProof/>
                <w:webHidden/>
              </w:rPr>
              <w:fldChar w:fldCharType="begin"/>
            </w:r>
            <w:r w:rsidR="00CA14A2">
              <w:rPr>
                <w:noProof/>
                <w:webHidden/>
              </w:rPr>
              <w:instrText xml:space="preserve"> PAGEREF _Toc447218299 \h </w:instrText>
            </w:r>
            <w:r w:rsidR="00CA14A2">
              <w:rPr>
                <w:noProof/>
                <w:webHidden/>
              </w:rPr>
            </w:r>
            <w:r w:rsidR="00CA14A2">
              <w:rPr>
                <w:noProof/>
                <w:webHidden/>
              </w:rPr>
              <w:fldChar w:fldCharType="separate"/>
            </w:r>
            <w:r w:rsidR="00CA14A2">
              <w:rPr>
                <w:noProof/>
                <w:webHidden/>
              </w:rPr>
              <w:t>2</w:t>
            </w:r>
            <w:r w:rsidR="00CA14A2">
              <w:rPr>
                <w:noProof/>
                <w:webHidden/>
              </w:rPr>
              <w:fldChar w:fldCharType="end"/>
            </w:r>
          </w:hyperlink>
        </w:p>
        <w:p w:rsidR="00CA14A2" w:rsidRDefault="009811EE">
          <w:pPr>
            <w:pStyle w:val="TOC2"/>
            <w:tabs>
              <w:tab w:val="left" w:pos="880"/>
              <w:tab w:val="right" w:leader="dot" w:pos="9350"/>
            </w:tabs>
            <w:rPr>
              <w:rFonts w:eastAsiaTheme="minorEastAsia"/>
              <w:noProof/>
              <w:lang w:val="en-US"/>
            </w:rPr>
          </w:pPr>
          <w:hyperlink w:anchor="_Toc447218300" w:history="1">
            <w:r w:rsidR="00CA14A2" w:rsidRPr="002E2C56">
              <w:rPr>
                <w:rStyle w:val="Hyperlink"/>
                <w:noProof/>
              </w:rPr>
              <w:t>2.1.</w:t>
            </w:r>
            <w:r w:rsidR="00CA14A2">
              <w:rPr>
                <w:rFonts w:eastAsiaTheme="minorEastAsia"/>
                <w:noProof/>
                <w:lang w:val="en-US"/>
              </w:rPr>
              <w:tab/>
            </w:r>
            <w:r w:rsidR="00CA14A2" w:rsidRPr="002E2C56">
              <w:rPr>
                <w:rStyle w:val="Hyperlink"/>
                <w:noProof/>
              </w:rPr>
              <w:t>Sjónskyn</w:t>
            </w:r>
            <w:r w:rsidR="00CA14A2">
              <w:rPr>
                <w:noProof/>
                <w:webHidden/>
              </w:rPr>
              <w:tab/>
            </w:r>
            <w:r w:rsidR="00CA14A2">
              <w:rPr>
                <w:noProof/>
                <w:webHidden/>
              </w:rPr>
              <w:fldChar w:fldCharType="begin"/>
            </w:r>
            <w:r w:rsidR="00CA14A2">
              <w:rPr>
                <w:noProof/>
                <w:webHidden/>
              </w:rPr>
              <w:instrText xml:space="preserve"> PAGEREF _Toc447218300 \h </w:instrText>
            </w:r>
            <w:r w:rsidR="00CA14A2">
              <w:rPr>
                <w:noProof/>
                <w:webHidden/>
              </w:rPr>
            </w:r>
            <w:r w:rsidR="00CA14A2">
              <w:rPr>
                <w:noProof/>
                <w:webHidden/>
              </w:rPr>
              <w:fldChar w:fldCharType="separate"/>
            </w:r>
            <w:r w:rsidR="00CA14A2">
              <w:rPr>
                <w:noProof/>
                <w:webHidden/>
              </w:rPr>
              <w:t>2</w:t>
            </w:r>
            <w:r w:rsidR="00CA14A2">
              <w:rPr>
                <w:noProof/>
                <w:webHidden/>
              </w:rPr>
              <w:fldChar w:fldCharType="end"/>
            </w:r>
          </w:hyperlink>
        </w:p>
        <w:p w:rsidR="00CA14A2" w:rsidRDefault="009811EE">
          <w:pPr>
            <w:pStyle w:val="TOC2"/>
            <w:tabs>
              <w:tab w:val="left" w:pos="880"/>
              <w:tab w:val="right" w:leader="dot" w:pos="9350"/>
            </w:tabs>
            <w:rPr>
              <w:rFonts w:eastAsiaTheme="minorEastAsia"/>
              <w:noProof/>
              <w:lang w:val="en-US"/>
            </w:rPr>
          </w:pPr>
          <w:hyperlink w:anchor="_Toc447218301" w:history="1">
            <w:r w:rsidR="00CA14A2" w:rsidRPr="002E2C56">
              <w:rPr>
                <w:rStyle w:val="Hyperlink"/>
                <w:noProof/>
              </w:rPr>
              <w:t>2.2.</w:t>
            </w:r>
            <w:r w:rsidR="00CA14A2">
              <w:rPr>
                <w:rFonts w:eastAsiaTheme="minorEastAsia"/>
                <w:noProof/>
                <w:lang w:val="en-US"/>
              </w:rPr>
              <w:tab/>
            </w:r>
            <w:r w:rsidR="00CA14A2" w:rsidRPr="002E2C56">
              <w:rPr>
                <w:rStyle w:val="Hyperlink"/>
                <w:noProof/>
              </w:rPr>
              <w:t>Heyrnaskyn</w:t>
            </w:r>
            <w:r w:rsidR="00CA14A2">
              <w:rPr>
                <w:noProof/>
                <w:webHidden/>
              </w:rPr>
              <w:tab/>
            </w:r>
            <w:r w:rsidR="00CA14A2">
              <w:rPr>
                <w:noProof/>
                <w:webHidden/>
              </w:rPr>
              <w:fldChar w:fldCharType="begin"/>
            </w:r>
            <w:r w:rsidR="00CA14A2">
              <w:rPr>
                <w:noProof/>
                <w:webHidden/>
              </w:rPr>
              <w:instrText xml:space="preserve"> PAGEREF _Toc447218301 \h </w:instrText>
            </w:r>
            <w:r w:rsidR="00CA14A2">
              <w:rPr>
                <w:noProof/>
                <w:webHidden/>
              </w:rPr>
            </w:r>
            <w:r w:rsidR="00CA14A2">
              <w:rPr>
                <w:noProof/>
                <w:webHidden/>
              </w:rPr>
              <w:fldChar w:fldCharType="separate"/>
            </w:r>
            <w:r w:rsidR="00CA14A2">
              <w:rPr>
                <w:noProof/>
                <w:webHidden/>
              </w:rPr>
              <w:t>3</w:t>
            </w:r>
            <w:r w:rsidR="00CA14A2">
              <w:rPr>
                <w:noProof/>
                <w:webHidden/>
              </w:rPr>
              <w:fldChar w:fldCharType="end"/>
            </w:r>
          </w:hyperlink>
        </w:p>
        <w:p w:rsidR="00CA14A2" w:rsidRDefault="009811EE">
          <w:pPr>
            <w:pStyle w:val="TOC2"/>
            <w:tabs>
              <w:tab w:val="left" w:pos="880"/>
              <w:tab w:val="right" w:leader="dot" w:pos="9350"/>
            </w:tabs>
            <w:rPr>
              <w:rFonts w:eastAsiaTheme="minorEastAsia"/>
              <w:noProof/>
              <w:lang w:val="en-US"/>
            </w:rPr>
          </w:pPr>
          <w:hyperlink w:anchor="_Toc447218302" w:history="1">
            <w:r w:rsidR="00CA14A2" w:rsidRPr="002E2C56">
              <w:rPr>
                <w:rStyle w:val="Hyperlink"/>
                <w:noProof/>
              </w:rPr>
              <w:t>2.3.</w:t>
            </w:r>
            <w:r w:rsidR="00CA14A2">
              <w:rPr>
                <w:rFonts w:eastAsiaTheme="minorEastAsia"/>
                <w:noProof/>
                <w:lang w:val="en-US"/>
              </w:rPr>
              <w:tab/>
            </w:r>
            <w:r w:rsidR="00CA14A2" w:rsidRPr="002E2C56">
              <w:rPr>
                <w:rStyle w:val="Hyperlink"/>
                <w:noProof/>
              </w:rPr>
              <w:t>Efnaskyn</w:t>
            </w:r>
            <w:r w:rsidR="00CA14A2">
              <w:rPr>
                <w:noProof/>
                <w:webHidden/>
              </w:rPr>
              <w:tab/>
            </w:r>
            <w:r w:rsidR="00CA14A2">
              <w:rPr>
                <w:noProof/>
                <w:webHidden/>
              </w:rPr>
              <w:fldChar w:fldCharType="begin"/>
            </w:r>
            <w:r w:rsidR="00CA14A2">
              <w:rPr>
                <w:noProof/>
                <w:webHidden/>
              </w:rPr>
              <w:instrText xml:space="preserve"> PAGEREF _Toc447218302 \h </w:instrText>
            </w:r>
            <w:r w:rsidR="00CA14A2">
              <w:rPr>
                <w:noProof/>
                <w:webHidden/>
              </w:rPr>
            </w:r>
            <w:r w:rsidR="00CA14A2">
              <w:rPr>
                <w:noProof/>
                <w:webHidden/>
              </w:rPr>
              <w:fldChar w:fldCharType="separate"/>
            </w:r>
            <w:r w:rsidR="00CA14A2">
              <w:rPr>
                <w:noProof/>
                <w:webHidden/>
              </w:rPr>
              <w:t>3</w:t>
            </w:r>
            <w:r w:rsidR="00CA14A2">
              <w:rPr>
                <w:noProof/>
                <w:webHidden/>
              </w:rPr>
              <w:fldChar w:fldCharType="end"/>
            </w:r>
          </w:hyperlink>
        </w:p>
        <w:p w:rsidR="00CA14A2" w:rsidRDefault="009811EE">
          <w:pPr>
            <w:pStyle w:val="TOC3"/>
            <w:tabs>
              <w:tab w:val="left" w:pos="1320"/>
              <w:tab w:val="right" w:leader="dot" w:pos="9350"/>
            </w:tabs>
            <w:rPr>
              <w:rFonts w:eastAsiaTheme="minorEastAsia"/>
              <w:noProof/>
              <w:lang w:val="en-US"/>
            </w:rPr>
          </w:pPr>
          <w:hyperlink w:anchor="_Toc447218303" w:history="1">
            <w:r w:rsidR="00CA14A2" w:rsidRPr="002E2C56">
              <w:rPr>
                <w:rStyle w:val="Hyperlink"/>
                <w:noProof/>
              </w:rPr>
              <w:t>2.3.1.</w:t>
            </w:r>
            <w:r w:rsidR="00CA14A2">
              <w:rPr>
                <w:rFonts w:eastAsiaTheme="minorEastAsia"/>
                <w:noProof/>
                <w:lang w:val="en-US"/>
              </w:rPr>
              <w:tab/>
            </w:r>
            <w:r w:rsidR="00CA14A2" w:rsidRPr="002E2C56">
              <w:rPr>
                <w:rStyle w:val="Hyperlink"/>
                <w:noProof/>
              </w:rPr>
              <w:t>Lyktarskyn</w:t>
            </w:r>
            <w:r w:rsidR="00CA14A2">
              <w:rPr>
                <w:noProof/>
                <w:webHidden/>
              </w:rPr>
              <w:tab/>
            </w:r>
            <w:r w:rsidR="00CA14A2">
              <w:rPr>
                <w:noProof/>
                <w:webHidden/>
              </w:rPr>
              <w:fldChar w:fldCharType="begin"/>
            </w:r>
            <w:r w:rsidR="00CA14A2">
              <w:rPr>
                <w:noProof/>
                <w:webHidden/>
              </w:rPr>
              <w:instrText xml:space="preserve"> PAGEREF _Toc447218303 \h </w:instrText>
            </w:r>
            <w:r w:rsidR="00CA14A2">
              <w:rPr>
                <w:noProof/>
                <w:webHidden/>
              </w:rPr>
            </w:r>
            <w:r w:rsidR="00CA14A2">
              <w:rPr>
                <w:noProof/>
                <w:webHidden/>
              </w:rPr>
              <w:fldChar w:fldCharType="separate"/>
            </w:r>
            <w:r w:rsidR="00CA14A2">
              <w:rPr>
                <w:noProof/>
                <w:webHidden/>
              </w:rPr>
              <w:t>3</w:t>
            </w:r>
            <w:r w:rsidR="00CA14A2">
              <w:rPr>
                <w:noProof/>
                <w:webHidden/>
              </w:rPr>
              <w:fldChar w:fldCharType="end"/>
            </w:r>
          </w:hyperlink>
        </w:p>
        <w:p w:rsidR="00CA14A2" w:rsidRDefault="009811EE">
          <w:pPr>
            <w:pStyle w:val="TOC3"/>
            <w:tabs>
              <w:tab w:val="left" w:pos="1320"/>
              <w:tab w:val="right" w:leader="dot" w:pos="9350"/>
            </w:tabs>
            <w:rPr>
              <w:rFonts w:eastAsiaTheme="minorEastAsia"/>
              <w:noProof/>
              <w:lang w:val="en-US"/>
            </w:rPr>
          </w:pPr>
          <w:hyperlink w:anchor="_Toc447218304" w:history="1">
            <w:r w:rsidR="00CA14A2" w:rsidRPr="002E2C56">
              <w:rPr>
                <w:rStyle w:val="Hyperlink"/>
                <w:noProof/>
              </w:rPr>
              <w:t>2.3.2.</w:t>
            </w:r>
            <w:r w:rsidR="00CA14A2">
              <w:rPr>
                <w:rFonts w:eastAsiaTheme="minorEastAsia"/>
                <w:noProof/>
                <w:lang w:val="en-US"/>
              </w:rPr>
              <w:tab/>
            </w:r>
            <w:r w:rsidR="00CA14A2" w:rsidRPr="002E2C56">
              <w:rPr>
                <w:rStyle w:val="Hyperlink"/>
                <w:noProof/>
              </w:rPr>
              <w:t>Bragðskyn</w:t>
            </w:r>
            <w:r w:rsidR="00CA14A2">
              <w:rPr>
                <w:noProof/>
                <w:webHidden/>
              </w:rPr>
              <w:tab/>
            </w:r>
            <w:r w:rsidR="00CA14A2">
              <w:rPr>
                <w:noProof/>
                <w:webHidden/>
              </w:rPr>
              <w:fldChar w:fldCharType="begin"/>
            </w:r>
            <w:r w:rsidR="00CA14A2">
              <w:rPr>
                <w:noProof/>
                <w:webHidden/>
              </w:rPr>
              <w:instrText xml:space="preserve"> PAGEREF _Toc447218304 \h </w:instrText>
            </w:r>
            <w:r w:rsidR="00CA14A2">
              <w:rPr>
                <w:noProof/>
                <w:webHidden/>
              </w:rPr>
            </w:r>
            <w:r w:rsidR="00CA14A2">
              <w:rPr>
                <w:noProof/>
                <w:webHidden/>
              </w:rPr>
              <w:fldChar w:fldCharType="separate"/>
            </w:r>
            <w:r w:rsidR="00CA14A2">
              <w:rPr>
                <w:noProof/>
                <w:webHidden/>
              </w:rPr>
              <w:t>4</w:t>
            </w:r>
            <w:r w:rsidR="00CA14A2">
              <w:rPr>
                <w:noProof/>
                <w:webHidden/>
              </w:rPr>
              <w:fldChar w:fldCharType="end"/>
            </w:r>
          </w:hyperlink>
        </w:p>
        <w:p w:rsidR="00CA14A2" w:rsidRDefault="009811EE">
          <w:pPr>
            <w:pStyle w:val="TOC2"/>
            <w:tabs>
              <w:tab w:val="left" w:pos="880"/>
              <w:tab w:val="right" w:leader="dot" w:pos="9350"/>
            </w:tabs>
            <w:rPr>
              <w:rFonts w:eastAsiaTheme="minorEastAsia"/>
              <w:noProof/>
              <w:lang w:val="en-US"/>
            </w:rPr>
          </w:pPr>
          <w:hyperlink w:anchor="_Toc447218305" w:history="1">
            <w:r w:rsidR="00CA14A2" w:rsidRPr="002E2C56">
              <w:rPr>
                <w:rStyle w:val="Hyperlink"/>
                <w:noProof/>
              </w:rPr>
              <w:t>2.4.</w:t>
            </w:r>
            <w:r w:rsidR="00CA14A2">
              <w:rPr>
                <w:rFonts w:eastAsiaTheme="minorEastAsia"/>
                <w:noProof/>
                <w:lang w:val="en-US"/>
              </w:rPr>
              <w:tab/>
            </w:r>
            <w:r w:rsidR="00CA14A2" w:rsidRPr="002E2C56">
              <w:rPr>
                <w:rStyle w:val="Hyperlink"/>
                <w:noProof/>
              </w:rPr>
              <w:t>Snertiskyn</w:t>
            </w:r>
            <w:r w:rsidR="00CA14A2">
              <w:rPr>
                <w:noProof/>
                <w:webHidden/>
              </w:rPr>
              <w:tab/>
            </w:r>
            <w:r w:rsidR="00CA14A2">
              <w:rPr>
                <w:noProof/>
                <w:webHidden/>
              </w:rPr>
              <w:fldChar w:fldCharType="begin"/>
            </w:r>
            <w:r w:rsidR="00CA14A2">
              <w:rPr>
                <w:noProof/>
                <w:webHidden/>
              </w:rPr>
              <w:instrText xml:space="preserve"> PAGEREF _Toc447218305 \h </w:instrText>
            </w:r>
            <w:r w:rsidR="00CA14A2">
              <w:rPr>
                <w:noProof/>
                <w:webHidden/>
              </w:rPr>
            </w:r>
            <w:r w:rsidR="00CA14A2">
              <w:rPr>
                <w:noProof/>
                <w:webHidden/>
              </w:rPr>
              <w:fldChar w:fldCharType="separate"/>
            </w:r>
            <w:r w:rsidR="00CA14A2">
              <w:rPr>
                <w:noProof/>
                <w:webHidden/>
              </w:rPr>
              <w:t>4</w:t>
            </w:r>
            <w:r w:rsidR="00CA14A2">
              <w:rPr>
                <w:noProof/>
                <w:webHidden/>
              </w:rPr>
              <w:fldChar w:fldCharType="end"/>
            </w:r>
          </w:hyperlink>
        </w:p>
        <w:p w:rsidR="00CA14A2" w:rsidRDefault="009811EE">
          <w:pPr>
            <w:pStyle w:val="TOC1"/>
            <w:tabs>
              <w:tab w:val="left" w:pos="440"/>
              <w:tab w:val="right" w:leader="dot" w:pos="9350"/>
            </w:tabs>
            <w:rPr>
              <w:rFonts w:eastAsiaTheme="minorEastAsia"/>
              <w:noProof/>
              <w:lang w:val="en-US"/>
            </w:rPr>
          </w:pPr>
          <w:hyperlink w:anchor="_Toc447218306" w:history="1">
            <w:r w:rsidR="00CA14A2" w:rsidRPr="002E2C56">
              <w:rPr>
                <w:rStyle w:val="Hyperlink"/>
                <w:noProof/>
              </w:rPr>
              <w:t>3.</w:t>
            </w:r>
            <w:r w:rsidR="00CA14A2">
              <w:rPr>
                <w:rFonts w:eastAsiaTheme="minorEastAsia"/>
                <w:noProof/>
                <w:lang w:val="en-US"/>
              </w:rPr>
              <w:tab/>
            </w:r>
            <w:r w:rsidR="00CA14A2" w:rsidRPr="002E2C56">
              <w:rPr>
                <w:rStyle w:val="Hyperlink"/>
                <w:noProof/>
              </w:rPr>
              <w:t>Aðferð</w:t>
            </w:r>
            <w:r w:rsidR="00CA14A2">
              <w:rPr>
                <w:noProof/>
                <w:webHidden/>
              </w:rPr>
              <w:tab/>
            </w:r>
            <w:r w:rsidR="00CA14A2">
              <w:rPr>
                <w:noProof/>
                <w:webHidden/>
              </w:rPr>
              <w:fldChar w:fldCharType="begin"/>
            </w:r>
            <w:r w:rsidR="00CA14A2">
              <w:rPr>
                <w:noProof/>
                <w:webHidden/>
              </w:rPr>
              <w:instrText xml:space="preserve"> PAGEREF _Toc447218306 \h </w:instrText>
            </w:r>
            <w:r w:rsidR="00CA14A2">
              <w:rPr>
                <w:noProof/>
                <w:webHidden/>
              </w:rPr>
            </w:r>
            <w:r w:rsidR="00CA14A2">
              <w:rPr>
                <w:noProof/>
                <w:webHidden/>
              </w:rPr>
              <w:fldChar w:fldCharType="separate"/>
            </w:r>
            <w:r w:rsidR="00CA14A2">
              <w:rPr>
                <w:noProof/>
                <w:webHidden/>
              </w:rPr>
              <w:t>5</w:t>
            </w:r>
            <w:r w:rsidR="00CA14A2">
              <w:rPr>
                <w:noProof/>
                <w:webHidden/>
              </w:rPr>
              <w:fldChar w:fldCharType="end"/>
            </w:r>
          </w:hyperlink>
        </w:p>
        <w:p w:rsidR="00CA14A2" w:rsidRDefault="009811EE">
          <w:pPr>
            <w:pStyle w:val="TOC2"/>
            <w:tabs>
              <w:tab w:val="left" w:pos="880"/>
              <w:tab w:val="right" w:leader="dot" w:pos="9350"/>
            </w:tabs>
            <w:rPr>
              <w:rFonts w:eastAsiaTheme="minorEastAsia"/>
              <w:noProof/>
              <w:lang w:val="en-US"/>
            </w:rPr>
          </w:pPr>
          <w:hyperlink w:anchor="_Toc447218307" w:history="1">
            <w:r w:rsidR="00CA14A2" w:rsidRPr="002E2C56">
              <w:rPr>
                <w:rStyle w:val="Hyperlink"/>
                <w:noProof/>
              </w:rPr>
              <w:t>3.1.</w:t>
            </w:r>
            <w:r w:rsidR="00CA14A2">
              <w:rPr>
                <w:rFonts w:eastAsiaTheme="minorEastAsia"/>
                <w:noProof/>
                <w:lang w:val="en-US"/>
              </w:rPr>
              <w:tab/>
            </w:r>
            <w:r w:rsidR="00CA14A2" w:rsidRPr="002E2C56">
              <w:rPr>
                <w:rStyle w:val="Hyperlink"/>
                <w:noProof/>
              </w:rPr>
              <w:t>Framkvæmd</w:t>
            </w:r>
            <w:r w:rsidR="00CA14A2">
              <w:rPr>
                <w:noProof/>
                <w:webHidden/>
              </w:rPr>
              <w:tab/>
            </w:r>
            <w:r w:rsidR="00CA14A2">
              <w:rPr>
                <w:noProof/>
                <w:webHidden/>
              </w:rPr>
              <w:fldChar w:fldCharType="begin"/>
            </w:r>
            <w:r w:rsidR="00CA14A2">
              <w:rPr>
                <w:noProof/>
                <w:webHidden/>
              </w:rPr>
              <w:instrText xml:space="preserve"> PAGEREF _Toc447218307 \h </w:instrText>
            </w:r>
            <w:r w:rsidR="00CA14A2">
              <w:rPr>
                <w:noProof/>
                <w:webHidden/>
              </w:rPr>
            </w:r>
            <w:r w:rsidR="00CA14A2">
              <w:rPr>
                <w:noProof/>
                <w:webHidden/>
              </w:rPr>
              <w:fldChar w:fldCharType="separate"/>
            </w:r>
            <w:r w:rsidR="00CA14A2">
              <w:rPr>
                <w:noProof/>
                <w:webHidden/>
              </w:rPr>
              <w:t>5</w:t>
            </w:r>
            <w:r w:rsidR="00CA14A2">
              <w:rPr>
                <w:noProof/>
                <w:webHidden/>
              </w:rPr>
              <w:fldChar w:fldCharType="end"/>
            </w:r>
          </w:hyperlink>
        </w:p>
        <w:p w:rsidR="00CA14A2" w:rsidRDefault="009811EE">
          <w:pPr>
            <w:pStyle w:val="TOC2"/>
            <w:tabs>
              <w:tab w:val="left" w:pos="880"/>
              <w:tab w:val="right" w:leader="dot" w:pos="9350"/>
            </w:tabs>
            <w:rPr>
              <w:rFonts w:eastAsiaTheme="minorEastAsia"/>
              <w:noProof/>
              <w:lang w:val="en-US"/>
            </w:rPr>
          </w:pPr>
          <w:hyperlink w:anchor="_Toc447218308" w:history="1">
            <w:r w:rsidR="00CA14A2" w:rsidRPr="002E2C56">
              <w:rPr>
                <w:rStyle w:val="Hyperlink"/>
                <w:noProof/>
              </w:rPr>
              <w:t>3.2.</w:t>
            </w:r>
            <w:r w:rsidR="00CA14A2">
              <w:rPr>
                <w:rFonts w:eastAsiaTheme="minorEastAsia"/>
                <w:noProof/>
                <w:lang w:val="en-US"/>
              </w:rPr>
              <w:tab/>
            </w:r>
            <w:r w:rsidR="00CA14A2" w:rsidRPr="002E2C56">
              <w:rPr>
                <w:rStyle w:val="Hyperlink"/>
                <w:noProof/>
              </w:rPr>
              <w:t>Áhöld og efniviður</w:t>
            </w:r>
            <w:r w:rsidR="00CA14A2">
              <w:rPr>
                <w:noProof/>
                <w:webHidden/>
              </w:rPr>
              <w:tab/>
            </w:r>
            <w:r w:rsidR="00CA14A2">
              <w:rPr>
                <w:noProof/>
                <w:webHidden/>
              </w:rPr>
              <w:fldChar w:fldCharType="begin"/>
            </w:r>
            <w:r w:rsidR="00CA14A2">
              <w:rPr>
                <w:noProof/>
                <w:webHidden/>
              </w:rPr>
              <w:instrText xml:space="preserve"> PAGEREF _Toc447218308 \h </w:instrText>
            </w:r>
            <w:r w:rsidR="00CA14A2">
              <w:rPr>
                <w:noProof/>
                <w:webHidden/>
              </w:rPr>
            </w:r>
            <w:r w:rsidR="00CA14A2">
              <w:rPr>
                <w:noProof/>
                <w:webHidden/>
              </w:rPr>
              <w:fldChar w:fldCharType="separate"/>
            </w:r>
            <w:r w:rsidR="00CA14A2">
              <w:rPr>
                <w:noProof/>
                <w:webHidden/>
              </w:rPr>
              <w:t>6</w:t>
            </w:r>
            <w:r w:rsidR="00CA14A2">
              <w:rPr>
                <w:noProof/>
                <w:webHidden/>
              </w:rPr>
              <w:fldChar w:fldCharType="end"/>
            </w:r>
          </w:hyperlink>
        </w:p>
        <w:p w:rsidR="00CA14A2" w:rsidRDefault="009811EE">
          <w:pPr>
            <w:pStyle w:val="TOC1"/>
            <w:tabs>
              <w:tab w:val="right" w:leader="dot" w:pos="9350"/>
            </w:tabs>
            <w:rPr>
              <w:rFonts w:eastAsiaTheme="minorEastAsia"/>
              <w:noProof/>
              <w:lang w:val="en-US"/>
            </w:rPr>
          </w:pPr>
          <w:hyperlink w:anchor="_Toc447218309" w:history="1">
            <w:r w:rsidR="00CA14A2" w:rsidRPr="002E2C56">
              <w:rPr>
                <w:rStyle w:val="Hyperlink"/>
                <w:noProof/>
              </w:rPr>
              <w:t>Lokaorð og umræða</w:t>
            </w:r>
            <w:r w:rsidR="00CA14A2">
              <w:rPr>
                <w:noProof/>
                <w:webHidden/>
              </w:rPr>
              <w:tab/>
            </w:r>
            <w:r w:rsidR="00CA14A2">
              <w:rPr>
                <w:noProof/>
                <w:webHidden/>
              </w:rPr>
              <w:fldChar w:fldCharType="begin"/>
            </w:r>
            <w:r w:rsidR="00CA14A2">
              <w:rPr>
                <w:noProof/>
                <w:webHidden/>
              </w:rPr>
              <w:instrText xml:space="preserve"> PAGEREF _Toc447218309 \h </w:instrText>
            </w:r>
            <w:r w:rsidR="00CA14A2">
              <w:rPr>
                <w:noProof/>
                <w:webHidden/>
              </w:rPr>
            </w:r>
            <w:r w:rsidR="00CA14A2">
              <w:rPr>
                <w:noProof/>
                <w:webHidden/>
              </w:rPr>
              <w:fldChar w:fldCharType="separate"/>
            </w:r>
            <w:r w:rsidR="00CA14A2">
              <w:rPr>
                <w:noProof/>
                <w:webHidden/>
              </w:rPr>
              <w:t>7</w:t>
            </w:r>
            <w:r w:rsidR="00CA14A2">
              <w:rPr>
                <w:noProof/>
                <w:webHidden/>
              </w:rPr>
              <w:fldChar w:fldCharType="end"/>
            </w:r>
          </w:hyperlink>
        </w:p>
        <w:p w:rsidR="00CA14A2" w:rsidRDefault="009811EE">
          <w:pPr>
            <w:pStyle w:val="TOC1"/>
            <w:tabs>
              <w:tab w:val="right" w:leader="dot" w:pos="9350"/>
            </w:tabs>
            <w:rPr>
              <w:rFonts w:eastAsiaTheme="minorEastAsia"/>
              <w:noProof/>
              <w:lang w:val="en-US"/>
            </w:rPr>
          </w:pPr>
          <w:hyperlink w:anchor="_Toc447218310" w:history="1">
            <w:r w:rsidR="00CA14A2" w:rsidRPr="002E2C56">
              <w:rPr>
                <w:rStyle w:val="Hyperlink"/>
                <w:noProof/>
              </w:rPr>
              <w:t>Heimild</w:t>
            </w:r>
            <w:r w:rsidR="00CA14A2">
              <w:rPr>
                <w:noProof/>
                <w:webHidden/>
              </w:rPr>
              <w:tab/>
            </w:r>
            <w:r w:rsidR="00CA14A2">
              <w:rPr>
                <w:noProof/>
                <w:webHidden/>
              </w:rPr>
              <w:fldChar w:fldCharType="begin"/>
            </w:r>
            <w:r w:rsidR="00CA14A2">
              <w:rPr>
                <w:noProof/>
                <w:webHidden/>
              </w:rPr>
              <w:instrText xml:space="preserve"> PAGEREF _Toc447218310 \h </w:instrText>
            </w:r>
            <w:r w:rsidR="00CA14A2">
              <w:rPr>
                <w:noProof/>
                <w:webHidden/>
              </w:rPr>
            </w:r>
            <w:r w:rsidR="00CA14A2">
              <w:rPr>
                <w:noProof/>
                <w:webHidden/>
              </w:rPr>
              <w:fldChar w:fldCharType="separate"/>
            </w:r>
            <w:r w:rsidR="00CA14A2">
              <w:rPr>
                <w:noProof/>
                <w:webHidden/>
              </w:rPr>
              <w:t>9</w:t>
            </w:r>
            <w:r w:rsidR="00CA14A2">
              <w:rPr>
                <w:noProof/>
                <w:webHidden/>
              </w:rPr>
              <w:fldChar w:fldCharType="end"/>
            </w:r>
          </w:hyperlink>
        </w:p>
        <w:p w:rsidR="00CA14A2" w:rsidRDefault="009811EE">
          <w:pPr>
            <w:pStyle w:val="TOC1"/>
            <w:tabs>
              <w:tab w:val="right" w:leader="dot" w:pos="9350"/>
            </w:tabs>
            <w:rPr>
              <w:rFonts w:eastAsiaTheme="minorEastAsia"/>
              <w:noProof/>
              <w:lang w:val="en-US"/>
            </w:rPr>
          </w:pPr>
          <w:hyperlink w:anchor="_Toc447218311" w:history="1">
            <w:r w:rsidR="00CA14A2" w:rsidRPr="002E2C56">
              <w:rPr>
                <w:rStyle w:val="Hyperlink"/>
                <w:noProof/>
              </w:rPr>
              <w:t>Myndir</w:t>
            </w:r>
            <w:r w:rsidR="00CA14A2">
              <w:rPr>
                <w:noProof/>
                <w:webHidden/>
              </w:rPr>
              <w:tab/>
            </w:r>
            <w:r w:rsidR="00CA14A2">
              <w:rPr>
                <w:noProof/>
                <w:webHidden/>
              </w:rPr>
              <w:fldChar w:fldCharType="begin"/>
            </w:r>
            <w:r w:rsidR="00CA14A2">
              <w:rPr>
                <w:noProof/>
                <w:webHidden/>
              </w:rPr>
              <w:instrText xml:space="preserve"> PAGEREF _Toc447218311 \h </w:instrText>
            </w:r>
            <w:r w:rsidR="00CA14A2">
              <w:rPr>
                <w:noProof/>
                <w:webHidden/>
              </w:rPr>
            </w:r>
            <w:r w:rsidR="00CA14A2">
              <w:rPr>
                <w:noProof/>
                <w:webHidden/>
              </w:rPr>
              <w:fldChar w:fldCharType="separate"/>
            </w:r>
            <w:r w:rsidR="00CA14A2">
              <w:rPr>
                <w:noProof/>
                <w:webHidden/>
              </w:rPr>
              <w:t>10</w:t>
            </w:r>
            <w:r w:rsidR="00CA14A2">
              <w:rPr>
                <w:noProof/>
                <w:webHidden/>
              </w:rPr>
              <w:fldChar w:fldCharType="end"/>
            </w:r>
          </w:hyperlink>
        </w:p>
        <w:p w:rsidR="00A372DE" w:rsidRDefault="00A372DE">
          <w:r>
            <w:rPr>
              <w:b/>
              <w:bCs/>
              <w:noProof/>
            </w:rPr>
            <w:fldChar w:fldCharType="end"/>
          </w:r>
        </w:p>
      </w:sdtContent>
    </w:sdt>
    <w:p w:rsidR="004F187F" w:rsidRDefault="004F187F"/>
    <w:p w:rsidR="00A372DE" w:rsidRDefault="00A372DE">
      <w:r>
        <w:br w:type="page"/>
      </w:r>
    </w:p>
    <w:p w:rsidR="00A372DE" w:rsidRDefault="00915629" w:rsidP="006D40BB">
      <w:pPr>
        <w:pStyle w:val="Heading1"/>
      </w:pPr>
      <w:bookmarkStart w:id="0" w:name="_Toc447218298"/>
      <w:r>
        <w:lastRenderedPageBreak/>
        <w:t>Inngangur</w:t>
      </w:r>
      <w:bookmarkEnd w:id="0"/>
    </w:p>
    <w:p w:rsidR="00952EB7" w:rsidRPr="00480A78" w:rsidRDefault="00887609" w:rsidP="0051710A">
      <w:r>
        <w:t>Það eru margir þættir, bæði fyrir og eftir fæðingu, sem hafa áhrif á þroska barna. Þessir þættir eru erfðir og umhverfi</w:t>
      </w:r>
      <w:r w:rsidR="00275C34">
        <w:t xml:space="preserve"> og er samspil</w:t>
      </w:r>
      <w:r>
        <w:t xml:space="preserve"> </w:t>
      </w:r>
      <w:r w:rsidR="00275C34">
        <w:t xml:space="preserve">þeirra jafnmikilvægt (Foster og Verny, 2007). </w:t>
      </w:r>
      <w:r w:rsidR="00B4104A">
        <w:t>Það má segja að hver einasta lífvera á j</w:t>
      </w:r>
      <w:r w:rsidR="00952EB7">
        <w:t>örðinni reiði</w:t>
      </w:r>
      <w:r w:rsidR="00B4104A">
        <w:t xml:space="preserve"> sig </w:t>
      </w:r>
      <w:r w:rsidR="00275C34">
        <w:t xml:space="preserve">þó </w:t>
      </w:r>
      <w:r w:rsidR="00B4104A">
        <w:t xml:space="preserve">að mestu leiti á skynfærin til að </w:t>
      </w:r>
      <w:r w:rsidR="00952EB7">
        <w:t>læra á umheiminn. Samspil þeirra gerir okkur kleift að skilja umhverfið á þann hátt sem það birtist okkur. Með skynreynslunni erum við að brúa umheiminn frá hugarheimnum, einskonar samblanda hugsanaferlis og taugarboða frá skynfærum</w:t>
      </w:r>
      <w:r w:rsidR="00D53583">
        <w:t xml:space="preserve"> (Howes, 1991)</w:t>
      </w:r>
      <w:r w:rsidR="00952EB7">
        <w:t>. Mannfólk skynjar heiminn á fimm vegu með sjón, heyrn, snertingu, bragði og lykt, þó er talið að þau séu sjö og bætast þá við innsæi og jafnvægisskyn. Skynfærin kallast skilningarvit (Heiða María Sigurðardóttir, 2005</w:t>
      </w:r>
      <w:r w:rsidR="00DF6E2E">
        <w:t>-a</w:t>
      </w:r>
      <w:r w:rsidR="00952EB7">
        <w:t>).</w:t>
      </w:r>
      <w:r w:rsidR="00B85E76">
        <w:t xml:space="preserve"> </w:t>
      </w:r>
      <w:r w:rsidR="0051710A">
        <w:t>Foster og Verny</w:t>
      </w:r>
      <w:r w:rsidR="00B85E76">
        <w:t xml:space="preserve"> (2007) skipta skilningarviti mannsins </w:t>
      </w:r>
      <w:r w:rsidR="00CC0D57">
        <w:t>í fjögur fjarskynjun</w:t>
      </w:r>
      <w:r w:rsidR="00275C34">
        <w:t xml:space="preserve"> eða sýnileg</w:t>
      </w:r>
      <w:r w:rsidR="00CC0D57">
        <w:t xml:space="preserve"> </w:t>
      </w:r>
      <w:r w:rsidR="00275C34">
        <w:t xml:space="preserve">skynfæri </w:t>
      </w:r>
      <w:r w:rsidR="00CC0D57">
        <w:t>(heyrn, sjón, bragð og lykt) og þrjú hul</w:t>
      </w:r>
      <w:r w:rsidR="00275C34">
        <w:t>in eða sem eru ekki eins sýnileg</w:t>
      </w:r>
      <w:r w:rsidR="00CC0D57">
        <w:t xml:space="preserve"> (snerting, jafnvægi, hreyfing). Ekki kemur öllum </w:t>
      </w:r>
      <w:r w:rsidR="0051710A">
        <w:t>fræðimö</w:t>
      </w:r>
      <w:r w:rsidR="00CC0D57">
        <w:t>nnum saman um skiptingu og hvert skynjunarfæranna sé mikilvægast en þeir eru allir sammála yfir þv</w:t>
      </w:r>
      <w:r w:rsidR="00275C34">
        <w:t>í að skilningarvitin</w:t>
      </w:r>
      <w:r w:rsidR="00CC0D57">
        <w:t xml:space="preserve"> eru m</w:t>
      </w:r>
      <w:r w:rsidR="00275C34">
        <w:t>ikilvæg fyrir þroska og reynslu</w:t>
      </w:r>
      <w:r w:rsidR="00CC0D57">
        <w:t>.</w:t>
      </w:r>
    </w:p>
    <w:p w:rsidR="00FE357F" w:rsidRPr="00CF5F6A" w:rsidRDefault="00CC0D57" w:rsidP="0051710A">
      <w:r>
        <w:t>Því má með réttu segja að skynjun er</w:t>
      </w:r>
      <w:r w:rsidR="00CF5F6A">
        <w:t xml:space="preserve"> f</w:t>
      </w:r>
      <w:r>
        <w:t xml:space="preserve">lókið og viðamikið ferli og </w:t>
      </w:r>
      <w:r w:rsidR="00CF5F6A">
        <w:t xml:space="preserve">ómögulegt </w:t>
      </w:r>
      <w:r>
        <w:t xml:space="preserve">er </w:t>
      </w:r>
      <w:r w:rsidR="00CF5F6A">
        <w:t>að ge</w:t>
      </w:r>
      <w:r>
        <w:t>ra grein fyrir því öllu hér. Farið verður aðallega</w:t>
      </w:r>
      <w:r w:rsidR="00CF5F6A">
        <w:t xml:space="preserve"> í það hvernig skynfærin taka við áreiti úr umhverfinu (Heiða María Sigurðardóttir, 2005</w:t>
      </w:r>
      <w:r w:rsidR="00DF6E2E">
        <w:t>-a</w:t>
      </w:r>
      <w:r w:rsidR="00CF5F6A">
        <w:t>)</w:t>
      </w:r>
      <w:r w:rsidR="00FE357F">
        <w:t xml:space="preserve"> og hvernig þau hafa verið nýtt í verkefnið</w:t>
      </w:r>
      <w:r w:rsidR="00CF5F6A">
        <w:t>.</w:t>
      </w:r>
      <w:r w:rsidR="00FE357F">
        <w:t xml:space="preserve"> Markmið þess er að örva og hvetja börn til að rannsaka hlutina </w:t>
      </w:r>
      <w:r w:rsidR="00C82D62">
        <w:t>sem ég hef sett upp á vegg og</w:t>
      </w:r>
      <w:r w:rsidR="00FE357F">
        <w:t xml:space="preserve"> á sínum forsendum. Gott er að hafa líka í huga að erfitt er að vinna með eitt skynfæri í einu og ætla að útiloka hin. Samspil skilningarvitana er það sem mótar og þroskar börn enn fremur (Elfa Lilja Gísladóttir, 2009). </w:t>
      </w:r>
    </w:p>
    <w:p w:rsidR="00915629" w:rsidRDefault="00915629" w:rsidP="00A423D6">
      <w:pPr>
        <w:pStyle w:val="Heading1"/>
        <w:numPr>
          <w:ilvl w:val="0"/>
          <w:numId w:val="6"/>
        </w:numPr>
      </w:pPr>
      <w:bookmarkStart w:id="1" w:name="_Toc447218299"/>
      <w:r>
        <w:t>Sk</w:t>
      </w:r>
      <w:r w:rsidR="00952EB7">
        <w:t>ilningarviti</w:t>
      </w:r>
      <w:bookmarkEnd w:id="1"/>
    </w:p>
    <w:p w:rsidR="00952EB7" w:rsidRPr="00952EB7" w:rsidRDefault="00952EB7" w:rsidP="0051710A">
      <w:r>
        <w:t>Daglegt líf byggir á skilningarviti hvort sem það er með</w:t>
      </w:r>
      <w:r w:rsidR="001C63DC">
        <w:t>vituð eða ómeðvituð ákvörðun til þess að skilja umhverfið í kringum okkur betur</w:t>
      </w:r>
      <w:r w:rsidR="00D53583">
        <w:t xml:space="preserve"> (Howes, 1991)</w:t>
      </w:r>
      <w:r w:rsidR="001C63DC">
        <w:t>.</w:t>
      </w:r>
      <w:r w:rsidR="00DF6E2E">
        <w:t xml:space="preserve"> Hér verður farið nánar í nokkur skilningarvit hjá mannfólkinu.</w:t>
      </w:r>
    </w:p>
    <w:p w:rsidR="00915629" w:rsidRDefault="00915629" w:rsidP="00A423D6">
      <w:pPr>
        <w:pStyle w:val="Heading2"/>
        <w:numPr>
          <w:ilvl w:val="1"/>
          <w:numId w:val="6"/>
        </w:numPr>
      </w:pPr>
      <w:bookmarkStart w:id="2" w:name="_Toc447218300"/>
      <w:r>
        <w:t>Sjónskyn</w:t>
      </w:r>
      <w:bookmarkEnd w:id="2"/>
    </w:p>
    <w:p w:rsidR="00017405" w:rsidRDefault="00AB7DA3" w:rsidP="0051710A">
      <w:r>
        <w:t>Mikilvægasta skilningarvit manna er talið vera sjónskyn en augun eru oftast talin skynfæri sjónarinnar. Með sjóninni getur maðurinn greint liti, dýpt, stærð og hreyfingar hluta í umhverfinu</w:t>
      </w:r>
      <w:r w:rsidR="00834642">
        <w:t xml:space="preserve"> (Heiða María Sigurðardóttir, 2005</w:t>
      </w:r>
      <w:r w:rsidR="005F2CBD">
        <w:t>-a</w:t>
      </w:r>
      <w:r w:rsidR="00834642">
        <w:t>)</w:t>
      </w:r>
      <w:r>
        <w:t>.</w:t>
      </w:r>
      <w:r w:rsidR="007451CE">
        <w:t xml:space="preserve"> </w:t>
      </w:r>
      <w:r w:rsidR="00017405">
        <w:t xml:space="preserve">Þegar við horfum á mynd eða hlut hreyfast augun hratt yfir myndina og stoppa stutt á hverjum punkti sem kallast </w:t>
      </w:r>
      <w:r w:rsidR="00017405" w:rsidRPr="00017405">
        <w:rPr>
          <w:i/>
        </w:rPr>
        <w:t xml:space="preserve">sjónfesting </w:t>
      </w:r>
      <w:r w:rsidR="00017405" w:rsidRPr="00017405">
        <w:t>(e. eye fixation).</w:t>
      </w:r>
      <w:r w:rsidR="00017405">
        <w:t xml:space="preserve"> Þegar augun hoppa svo á milli punktana kallast það</w:t>
      </w:r>
      <w:r w:rsidR="00017405" w:rsidRPr="00017405">
        <w:rPr>
          <w:i/>
        </w:rPr>
        <w:t xml:space="preserve"> augnrykkur</w:t>
      </w:r>
      <w:r w:rsidR="00017405" w:rsidRPr="00017405">
        <w:rPr>
          <w:b/>
        </w:rPr>
        <w:t xml:space="preserve"> </w:t>
      </w:r>
      <w:r w:rsidR="00017405" w:rsidRPr="00017405">
        <w:t>(</w:t>
      </w:r>
      <w:r w:rsidR="00017405">
        <w:t xml:space="preserve">e. </w:t>
      </w:r>
      <w:r w:rsidR="00017405" w:rsidRPr="00017405">
        <w:t>saccades).</w:t>
      </w:r>
      <w:r w:rsidR="00017405">
        <w:t xml:space="preserve"> Hver sjónfesting endist í 300 millísekúndur (einn þriðji úr sekúndu) og augnrykkirnir eru 20 millísekúndur. Í sjónfestingunn</w:t>
      </w:r>
      <w:r w:rsidR="007451CE">
        <w:t>i fást sjónrænar upplýsingar.</w:t>
      </w:r>
      <w:r>
        <w:t xml:space="preserve"> </w:t>
      </w:r>
      <w:r w:rsidR="007451CE">
        <w:t xml:space="preserve">Við erum ómeðvituð, og munum lítið sem ekkert, um upplýsingar sem fengu enga athygli </w:t>
      </w:r>
      <w:r>
        <w:t>(Nolen-Hoeksema, Loftus og Wagenaar, 2008)</w:t>
      </w:r>
      <w:r w:rsidR="00834642">
        <w:t>.</w:t>
      </w:r>
    </w:p>
    <w:p w:rsidR="00017405" w:rsidRDefault="00834642" w:rsidP="0051710A">
      <w:r>
        <w:t xml:space="preserve">Ljósnemar innan augans skiptast í </w:t>
      </w:r>
      <w:r w:rsidRPr="00834642">
        <w:rPr>
          <w:i/>
        </w:rPr>
        <w:t>keilur</w:t>
      </w:r>
      <w:r>
        <w:t xml:space="preserve"> (e. cones) sem fólk notar mest í dagsbirtu og eru forsenda litasjónar sem er mikilvæg þegar greina á smáatriði. </w:t>
      </w:r>
      <w:r w:rsidRPr="00834642">
        <w:rPr>
          <w:i/>
        </w:rPr>
        <w:t>Stafir</w:t>
      </w:r>
      <w:r>
        <w:t xml:space="preserve"> (e. rods) eru aftur á móti mikilvægir fyrir rökkursjón og hreyfiskynjun sem er ónothæf fyrir litasjóna og er upplausn þeirra ekki sérlega góð. Dýr sem sjá vel í myrkir, næturdýr, eru með fleiri stafi en keilur</w:t>
      </w:r>
      <w:r w:rsidR="00151E3D">
        <w:t>,</w:t>
      </w:r>
      <w:r>
        <w:t xml:space="preserve"> eins og til dæmis kettir</w:t>
      </w:r>
      <w:r w:rsidR="00151E3D">
        <w:t>, ólíkt okkur mönnunum</w:t>
      </w:r>
      <w:r>
        <w:t xml:space="preserve"> (Heiða María Sigurðardóttir, 2005</w:t>
      </w:r>
      <w:r w:rsidR="005F2CBD">
        <w:t>-a</w:t>
      </w:r>
      <w:r>
        <w:t>).</w:t>
      </w:r>
    </w:p>
    <w:p w:rsidR="00D05099" w:rsidRPr="00017405" w:rsidRDefault="00D05099" w:rsidP="0051710A">
      <w:r>
        <w:lastRenderedPageBreak/>
        <w:t>Sjónin er öflugt skynfæri sem hjálpar ungabarni að mynda með sér forviti og löngun til að skoða sitt nánasta umhverfi. Án sjónar getur ungabarn ekki áttað sig á ljósi, andlitum eða hlutum. Þau börn sem hafa ekki sjón (eru blind) skortir innri hvöt til að ferðast um og kanna umhverfið. Augað byrjar að myndast á 28. degi meðgöngunnar</w:t>
      </w:r>
      <w:r w:rsidR="00501A72">
        <w:t xml:space="preserve"> en linsan og sjónhimnan ekki fyrr en á 34. degi (4 ½ vika) (Foster og Verny, 2007).</w:t>
      </w:r>
    </w:p>
    <w:p w:rsidR="00915629" w:rsidRDefault="00915629" w:rsidP="00A423D6">
      <w:pPr>
        <w:pStyle w:val="Heading2"/>
        <w:numPr>
          <w:ilvl w:val="1"/>
          <w:numId w:val="6"/>
        </w:numPr>
      </w:pPr>
      <w:bookmarkStart w:id="3" w:name="_Toc447218301"/>
      <w:r>
        <w:t>Heyrnaskyn</w:t>
      </w:r>
      <w:bookmarkEnd w:id="3"/>
    </w:p>
    <w:p w:rsidR="00151E3D" w:rsidRDefault="00151E3D" w:rsidP="0051710A">
      <w:r>
        <w:t>Mikilvægasta skynfæri manna á eftir sjónskyn er líklega heyrnaskynið en án þess væru samskipti á milli manna bundið ýmsum erfiðleikum.</w:t>
      </w:r>
      <w:r w:rsidR="00B85E76">
        <w:t xml:space="preserve"> Önnur tjáskipti án tals eru vissulega mikilvæg líka eins og táknmál en það er ekki jafn skilvirkt og talað mál við </w:t>
      </w:r>
      <w:r w:rsidR="005B3D12">
        <w:t>ýmsar aðstæður</w:t>
      </w:r>
      <w:r w:rsidR="00B85E76">
        <w:t xml:space="preserve"> til dæmis þegar hendur eru uppteknar og reynt er að vekja athygli hjá einstakling sem snýr baki í mann</w:t>
      </w:r>
      <w:r w:rsidR="005B3D12">
        <w:t xml:space="preserve"> (Heiða María Sigurðardóttir, 2005</w:t>
      </w:r>
      <w:r w:rsidR="005F2CBD">
        <w:t>-a</w:t>
      </w:r>
      <w:r w:rsidR="005B3D12">
        <w:t>).</w:t>
      </w:r>
    </w:p>
    <w:p w:rsidR="005323C6" w:rsidRDefault="00030F1C" w:rsidP="00902836">
      <w:r>
        <w:t xml:space="preserve">Eyrað er með mikla næmni og tónsvið og án efa eitt fullkomnasta hljóðkerfið sem til er. Eyranu má skipta í þrjár einingar sem vinna saman eins og fullkominn vélbúnaður sem er í senn viðkvæmur fyrir skemmdum eða truflunum í einhverri mynd sem getur valdið vandamálum með heyrnina. Þessar þrjár einingar sem skipta eyranu eru </w:t>
      </w:r>
      <w:r w:rsidRPr="005323C6">
        <w:rPr>
          <w:i/>
        </w:rPr>
        <w:t>ytra eyra</w:t>
      </w:r>
      <w:r>
        <w:t xml:space="preserve"> (e. external), </w:t>
      </w:r>
      <w:r w:rsidR="005323C6" w:rsidRPr="005323C6">
        <w:rPr>
          <w:i/>
        </w:rPr>
        <w:t>miðeyra</w:t>
      </w:r>
      <w:r w:rsidR="005323C6">
        <w:t xml:space="preserve"> </w:t>
      </w:r>
      <w:r>
        <w:t xml:space="preserve">(e. middle) og </w:t>
      </w:r>
      <w:r w:rsidR="005323C6" w:rsidRPr="005323C6">
        <w:rPr>
          <w:i/>
        </w:rPr>
        <w:t>innra eyra</w:t>
      </w:r>
      <w:r w:rsidR="005323C6">
        <w:t xml:space="preserve"> </w:t>
      </w:r>
      <w:r>
        <w:t xml:space="preserve">(e. </w:t>
      </w:r>
      <w:r w:rsidR="005323C6">
        <w:t>internal).</w:t>
      </w:r>
      <w:r w:rsidR="00902836">
        <w:t xml:space="preserve"> </w:t>
      </w:r>
      <w:r w:rsidR="005323C6">
        <w:t xml:space="preserve">Ytra eyrað tekur við hljóðbylgjum og beinir þeim í gegnum eyrnagöngin til hljóðhimnunnar. Lögun eyrans hjálpar til. Inní miðeyranu eru loftrými sem samanstendur af hljóðhimnunni, hamar, steðja og ístað sem eru lítil bein. Þegar hljóðbylgja lendir á hljóðhimnunni hreyfist hún og miðeyrnarbeinin líka. Með þessu flyst hljóðbylgjan með eyrnabeinunum inní innra eyra. Innra eyrað er </w:t>
      </w:r>
      <w:r w:rsidR="00902836">
        <w:t>flókið</w:t>
      </w:r>
      <w:r w:rsidR="005323C6">
        <w:t xml:space="preserve"> vökva</w:t>
      </w:r>
      <w:r w:rsidR="00902836">
        <w:t xml:space="preserve">fyllt hólf sem er stundum kallað </w:t>
      </w:r>
      <w:r w:rsidR="00902836" w:rsidRPr="005F2CBD">
        <w:rPr>
          <w:i/>
        </w:rPr>
        <w:t>völundarhús</w:t>
      </w:r>
      <w:r w:rsidR="00902836">
        <w:t xml:space="preserve"> (e. labyrinth). Í vökvanum er líka að finna kuðung og bogagangakerfi. Kuðungurinn hefur að geyma hárfrumur sem breyta hljóðbylgjum í taugaboð sem flytjast með heyrnatauginni til heila sem túlkar svo hljóðið (Foster og Verny, 2007; Heyrnartæk</w:t>
      </w:r>
      <w:r w:rsidR="00D05099">
        <w:t>n</w:t>
      </w:r>
      <w:r w:rsidR="00902836">
        <w:t>i</w:t>
      </w:r>
      <w:r w:rsidR="00D05099">
        <w:t>, e.d.</w:t>
      </w:r>
      <w:r w:rsidR="00902836">
        <w:t>).</w:t>
      </w:r>
    </w:p>
    <w:p w:rsidR="00902836" w:rsidRPr="00151E3D" w:rsidRDefault="00902836" w:rsidP="00902836">
      <w:r>
        <w:t xml:space="preserve">Í grein Foster og Verny (2007) kemur fram að fóstur byrjar að heyra á fimmtu </w:t>
      </w:r>
      <w:r w:rsidR="000D14BE">
        <w:t>viku meðgöngu en</w:t>
      </w:r>
      <w:r>
        <w:t xml:space="preserve"> heldur áfram að þroskast eftir fæðingu.</w:t>
      </w:r>
    </w:p>
    <w:p w:rsidR="00915629" w:rsidRDefault="00915629" w:rsidP="00A423D6">
      <w:pPr>
        <w:pStyle w:val="Heading2"/>
        <w:numPr>
          <w:ilvl w:val="1"/>
          <w:numId w:val="6"/>
        </w:numPr>
      </w:pPr>
      <w:bookmarkStart w:id="4" w:name="_Toc447218302"/>
      <w:r>
        <w:t>Efnaskyn</w:t>
      </w:r>
      <w:bookmarkEnd w:id="4"/>
    </w:p>
    <w:p w:rsidR="003B2EE8" w:rsidRPr="003B2EE8" w:rsidRDefault="003B2EE8" w:rsidP="003B2EE8">
      <w:r>
        <w:t>Bragðskyn og lyktaskyn eru stundum flokkað undir eitt nafn efnaskyn vegna þess að í báðum tilvikum er um að ræða skynjun á ákveðnum efnum. Þegar fólk finnur bragð af einhverju er það að bragða á efnum sem leysast upp í munnvatninu og skynjar lykt af ýmsum efnum í loftkenndu formi</w:t>
      </w:r>
      <w:r w:rsidR="009354F6">
        <w:t>.</w:t>
      </w:r>
      <w:r>
        <w:t xml:space="preserve"> </w:t>
      </w:r>
      <w:r w:rsidR="009354F6">
        <w:t>Lyktarskyn og bragðskyn</w:t>
      </w:r>
      <w:r>
        <w:t xml:space="preserve"> vinna líka saman</w:t>
      </w:r>
      <w:r w:rsidR="009354F6">
        <w:t xml:space="preserve"> sem má hafa í huga þegar maður er til dæmis með stíflað nef af kvefi en þá finnur maður lítið sem ekkert bragð af því sem maður er að borða eða drekka (Heiða María Sigurðardóttir, 2005</w:t>
      </w:r>
      <w:r w:rsidR="005F2CBD">
        <w:t>-a</w:t>
      </w:r>
      <w:r w:rsidR="009354F6">
        <w:t>).</w:t>
      </w:r>
    </w:p>
    <w:p w:rsidR="00915629" w:rsidRDefault="00915629" w:rsidP="00A423D6">
      <w:pPr>
        <w:pStyle w:val="Heading3"/>
        <w:numPr>
          <w:ilvl w:val="2"/>
          <w:numId w:val="6"/>
        </w:numPr>
      </w:pPr>
      <w:bookmarkStart w:id="5" w:name="_Toc447218303"/>
      <w:r>
        <w:t>Lyktarskyn</w:t>
      </w:r>
      <w:bookmarkEnd w:id="5"/>
    </w:p>
    <w:p w:rsidR="009354F6" w:rsidRDefault="009354F6" w:rsidP="009354F6">
      <w:r>
        <w:t>Í nefinu eru bifhár sem grípa</w:t>
      </w:r>
      <w:r w:rsidR="000D14BE">
        <w:t xml:space="preserve"> meðal annars</w:t>
      </w:r>
      <w:r>
        <w:t xml:space="preserve"> óhreinindi úr andrúmsloftinu og eru líka </w:t>
      </w:r>
      <w:r w:rsidR="000D14BE">
        <w:t xml:space="preserve">með sérstaka lyktarfrumur </w:t>
      </w:r>
      <w:r>
        <w:t>í ofanverðu nefholinu en lyk</w:t>
      </w:r>
      <w:r w:rsidR="000D14BE">
        <w:t>t</w:t>
      </w:r>
      <w:r>
        <w:t xml:space="preserve">arnemarnir eru um 1.000 mismunandi tegundir sem senda svo skilaboð til </w:t>
      </w:r>
      <w:r w:rsidRPr="009354F6">
        <w:rPr>
          <w:i/>
        </w:rPr>
        <w:t>lyktarklumbu</w:t>
      </w:r>
      <w:r>
        <w:t xml:space="preserve"> (e. olfactory bulb) í heilandum sem sér um að vinna úr upplýsingunum og senda áfram sem taugaboð (Heiða María Sigurðardóttir, 2005</w:t>
      </w:r>
      <w:r w:rsidR="005F2CBD">
        <w:t>-a</w:t>
      </w:r>
      <w:r>
        <w:t>). Heilbrigt nef er talið geta fundið 10.000 mismunandi lyktir og ef maður finnur ekki lykt</w:t>
      </w:r>
      <w:r w:rsidR="000D14BE">
        <w:t xml:space="preserve"> er það vegna þess að sameindir þess efnis tengjast ekki </w:t>
      </w:r>
      <w:r w:rsidR="000D14BE">
        <w:lastRenderedPageBreak/>
        <w:t xml:space="preserve">neinum þefnemum eða því engar sameindir losna úr efninu og berast inní nefið </w:t>
      </w:r>
      <w:r w:rsidR="000D14BE" w:rsidRPr="000D14BE">
        <w:t>(Einar Karl Friðriksson, 2000</w:t>
      </w:r>
      <w:r w:rsidR="000D14BE">
        <w:t>).</w:t>
      </w:r>
    </w:p>
    <w:p w:rsidR="000D14BE" w:rsidRPr="009354F6" w:rsidRDefault="0057222E" w:rsidP="009354F6">
      <w:r>
        <w:t>Myndun nefsins myndast á milli sjöttu og áttundu viku meðgöngunar, n</w:t>
      </w:r>
      <w:r w:rsidR="000D14BE">
        <w:t xml:space="preserve">asirnar </w:t>
      </w:r>
      <w:r>
        <w:t>á sjöundu viku. Lyktarklumban aðskilur sig frá nefholinu og andlitsbeinum á 13 viku. Í lok þriðja mánaðar meðgöngunnar er aðal lyktarkerfið líffærafræðilega þroskað og getur unnið úr skynjun þó er ekki nákvæmlega vitað hvaða lykt fóstur skynjar í móðurkviði. Lyktarskyn er mjög mikilvægt í sjálfsbjargarviðleitni ungbarna þar sem það þarf að geta borið kennsl á móður sína til að fá mat og afkomu (Foster og Verny, 2007).</w:t>
      </w:r>
    </w:p>
    <w:p w:rsidR="00915629" w:rsidRDefault="00915629" w:rsidP="00A423D6">
      <w:pPr>
        <w:pStyle w:val="Heading3"/>
        <w:numPr>
          <w:ilvl w:val="2"/>
          <w:numId w:val="6"/>
        </w:numPr>
      </w:pPr>
      <w:bookmarkStart w:id="6" w:name="_Toc447218304"/>
      <w:r>
        <w:t>Bragðskyn</w:t>
      </w:r>
      <w:bookmarkEnd w:id="6"/>
    </w:p>
    <w:p w:rsidR="008C0BF4" w:rsidRPr="008C0BF4" w:rsidRDefault="008C0BF4" w:rsidP="008C0BF4">
      <w:r>
        <w:t>Bragðskyn</w:t>
      </w:r>
      <w:r w:rsidR="00587F32">
        <w:t>ið er einang</w:t>
      </w:r>
      <w:r>
        <w:t>r</w:t>
      </w:r>
      <w:r w:rsidR="00587F32">
        <w:t>a</w:t>
      </w:r>
      <w:r>
        <w:t xml:space="preserve">ð tungunni </w:t>
      </w:r>
      <w:r w:rsidR="00587F32">
        <w:t xml:space="preserve">(Foster og Verny, 2007) </w:t>
      </w:r>
      <w:r>
        <w:t xml:space="preserve">sem er samansett úr mörgum </w:t>
      </w:r>
      <w:r w:rsidRPr="008C0BF4">
        <w:rPr>
          <w:i/>
        </w:rPr>
        <w:t>bragðfrumum</w:t>
      </w:r>
      <w:r>
        <w:t xml:space="preserve"> (e. taste cells) og eru þær misnæmar fyrir sætu, súru, beisku og söltu bragði. Þessar frumur eru kallaðir </w:t>
      </w:r>
      <w:r w:rsidRPr="008C0BF4">
        <w:rPr>
          <w:i/>
        </w:rPr>
        <w:t xml:space="preserve">bragðlaukar </w:t>
      </w:r>
      <w:r>
        <w:t>(e. taste buds). Fólk sem tapar lyktarskyninu getur upplifað bragð á annan hátt en þeir sem finna líka lykt en hafa þó eðlilegt bragðskyn að öllu óbreyttu (Friðrik Páll Jónsson, 2002; Heiða María Sigurðardóttir, 2005</w:t>
      </w:r>
      <w:r w:rsidR="005F2CBD">
        <w:t>-a</w:t>
      </w:r>
      <w:r>
        <w:t>).</w:t>
      </w:r>
      <w:r w:rsidR="00587F32">
        <w:t xml:space="preserve"> Á 13 viku meðgöngunar eru bragðlaukarnir, þeir koma fyrst fram á 8 viku, farnir að senda skilaboð til heila sem heldur áfram að þroskast eftir fæðingu </w:t>
      </w:r>
      <w:r w:rsidR="00FC4734">
        <w:t xml:space="preserve">en fóstrið getur bragðað á legvatninu frá fjórða mánuði meðgöngunnar </w:t>
      </w:r>
      <w:r w:rsidR="00587F32">
        <w:t>(Foster og Verny, 2007).</w:t>
      </w:r>
    </w:p>
    <w:p w:rsidR="00915629" w:rsidRDefault="00915629" w:rsidP="00A423D6">
      <w:pPr>
        <w:pStyle w:val="Heading2"/>
        <w:numPr>
          <w:ilvl w:val="1"/>
          <w:numId w:val="6"/>
        </w:numPr>
      </w:pPr>
      <w:bookmarkStart w:id="7" w:name="_Toc447218305"/>
      <w:r>
        <w:t>Snertiskyn</w:t>
      </w:r>
      <w:bookmarkEnd w:id="7"/>
    </w:p>
    <w:p w:rsidR="005F7B24" w:rsidRDefault="00B545C5" w:rsidP="005F7B24">
      <w:r>
        <w:t xml:space="preserve">Snertiskyn telst til húðskyns og varmaskyns og er elsta og þaulsetnasta skynfærið okkar. Því er stundum skipt í snerti og þrýsing skynjun en svokallaðir </w:t>
      </w:r>
      <w:r w:rsidRPr="00B545C5">
        <w:rPr>
          <w:i/>
        </w:rPr>
        <w:t>aflnemar</w:t>
      </w:r>
      <w:r>
        <w:t xml:space="preserve"> (e. mechanoreceptors) greina hvort tveggja </w:t>
      </w:r>
      <w:r w:rsidRPr="00B545C5">
        <w:t>(Þuríður Þorbjarnardóttir, 2005).</w:t>
      </w:r>
      <w:r>
        <w:t xml:space="preserve"> </w:t>
      </w:r>
      <w:r w:rsidR="00C16564">
        <w:t xml:space="preserve">Snertiskynið er fyrsta skynfærið til að myndast í fósturþroska einnig er það komið lengst á veg í fullmótun við fæðingu en önnur skynfæri mannsins. Frá </w:t>
      </w:r>
      <w:r w:rsidR="00B7335F">
        <w:t xml:space="preserve">þriðju viku eftir getnað er snertiskynið farið að myndast. Á fimmtu viku meðgöngu er fósturið farið skynja þrýsting á vörum og nefi og á níundu viku er það farið að skynja þrýstingj á handleggjum, höku og augnlokum. Síðustu líkamspartarnir sem skynja þrýsting eru bak og efri hluti höfðusins en það þroskast ekki fyrr en eftir fæðingu og að því virðist vera vegna þess að það dregur úr skynjun sársauka við samdrætti og fæðinguna sjálfa (Foster og Verny, 2007). </w:t>
      </w:r>
    </w:p>
    <w:p w:rsidR="00D74028" w:rsidRDefault="00D74028">
      <w:pPr>
        <w:jc w:val="left"/>
      </w:pPr>
      <w:r>
        <w:br w:type="page"/>
      </w:r>
    </w:p>
    <w:p w:rsidR="00C82D62" w:rsidRDefault="00034C9C" w:rsidP="00C82D62">
      <w:pPr>
        <w:ind w:left="1134" w:right="1989"/>
        <w:rPr>
          <w:rStyle w:val="Emphasis"/>
          <w:i w:val="0"/>
        </w:rPr>
      </w:pPr>
      <w:r>
        <w:rPr>
          <w:noProof/>
          <w:lang w:val="en-US"/>
        </w:rPr>
        <w:lastRenderedPageBreak/>
        <w:drawing>
          <wp:anchor distT="0" distB="0" distL="114300" distR="114300" simplePos="0" relativeHeight="251661312" behindDoc="0" locked="0" layoutInCell="1" allowOverlap="1" wp14:anchorId="7069F009" wp14:editId="2B2A7A7D">
            <wp:simplePos x="1882140" y="914400"/>
            <wp:positionH relativeFrom="margin">
              <wp:align>center</wp:align>
            </wp:positionH>
            <wp:positionV relativeFrom="margin">
              <wp:align>top</wp:align>
            </wp:positionV>
            <wp:extent cx="4038600" cy="22904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munculus.jpg"/>
                    <pic:cNvPicPr/>
                  </pic:nvPicPr>
                  <pic:blipFill rotWithShape="1">
                    <a:blip r:embed="rId8">
                      <a:extLst>
                        <a:ext uri="{28A0092B-C50C-407E-A947-70E740481C1C}">
                          <a14:useLocalDpi xmlns:a14="http://schemas.microsoft.com/office/drawing/2010/main" val="0"/>
                        </a:ext>
                      </a:extLst>
                    </a:blip>
                    <a:srcRect l="10513" t="2696" r="10129" b="2673"/>
                    <a:stretch/>
                  </pic:blipFill>
                  <pic:spPr bwMode="auto">
                    <a:xfrm>
                      <a:off x="0" y="0"/>
                      <a:ext cx="4038600" cy="2290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2D62">
        <w:rPr>
          <w:rStyle w:val="Emphasis"/>
          <w:i w:val="0"/>
        </w:rPr>
        <w:t>Mynd 1</w:t>
      </w:r>
    </w:p>
    <w:p w:rsidR="00D74028" w:rsidRPr="005F7B24" w:rsidRDefault="00D74028" w:rsidP="00034C9C">
      <w:pPr>
        <w:ind w:left="1560" w:right="1422"/>
      </w:pPr>
      <w:r>
        <w:rPr>
          <w:rStyle w:val="Emphasis"/>
        </w:rPr>
        <w:t xml:space="preserve">Þessi mannlingur (e. homunculus) sýnir hlutfallslega hversu stóru svæði heilabarkarins er varið í að vinna úr skynupplýsingum frá hinum ýmsu líkamspörtum. Mestu skynjunarupplýsingar koma frá þeim líkamspörtum sem sýndir eru stærstir, svo sem vörum, kynfærum og fingrum. Þessir líkamspartar eru að sama skapi næmastir fyrir snertingu </w:t>
      </w:r>
      <w:r>
        <w:t>(Heiða María Sigurðardóttir, 2005</w:t>
      </w:r>
      <w:r w:rsidR="005F2CBD">
        <w:t>-a</w:t>
      </w:r>
      <w:r>
        <w:t>).</w:t>
      </w:r>
    </w:p>
    <w:p w:rsidR="00F559F4" w:rsidRDefault="00915629" w:rsidP="00A423D6">
      <w:pPr>
        <w:pStyle w:val="Heading1"/>
        <w:numPr>
          <w:ilvl w:val="0"/>
          <w:numId w:val="6"/>
        </w:numPr>
      </w:pPr>
      <w:bookmarkStart w:id="8" w:name="_Toc447218306"/>
      <w:r>
        <w:t>Aðferð</w:t>
      </w:r>
      <w:bookmarkEnd w:id="8"/>
    </w:p>
    <w:p w:rsidR="00915629" w:rsidRDefault="00915629" w:rsidP="00A423D6">
      <w:pPr>
        <w:pStyle w:val="Heading2"/>
        <w:numPr>
          <w:ilvl w:val="1"/>
          <w:numId w:val="6"/>
        </w:numPr>
      </w:pPr>
      <w:bookmarkStart w:id="9" w:name="_Toc447218307"/>
      <w:r>
        <w:t>Framkvæmd</w:t>
      </w:r>
      <w:bookmarkEnd w:id="9"/>
    </w:p>
    <w:p w:rsidR="009F6259" w:rsidRDefault="009F6259" w:rsidP="00C95C49">
      <w:r>
        <w:t>Þetta verkefni á að höfða til barna á leikskóla aldri.</w:t>
      </w:r>
    </w:p>
    <w:p w:rsidR="00C95C49" w:rsidRDefault="00C95C49" w:rsidP="00C95C49">
      <w:r>
        <w:t>Ég var með margar hugmyndir í gangi og upprunalega hugmyndin var að gera klukku á mitt kartonið og svo annarskonar efnivið í kring. Einnig var ég með í huga að útbúa punkta eða doppur fyrir hvern tölustaf þannig að hægt væri að skynja tölustafina á nokkra vegu. Ég var með fullt af hugmyndum og ekki tókust allar aðrar komust ekki fyrir eða áttu ekki við þegar ég var byrjuð að setja á kartonið.</w:t>
      </w:r>
    </w:p>
    <w:p w:rsidR="00515A1C" w:rsidRDefault="00515A1C" w:rsidP="00C95C49">
      <w:r>
        <w:t xml:space="preserve">Ég keypti eitthvað af efniviðnum í Tiger og </w:t>
      </w:r>
      <w:r w:rsidRPr="00515A1C">
        <w:t>Søstrene Grene</w:t>
      </w:r>
      <w:r>
        <w:t xml:space="preserve"> þar sem að ég er orðin fátæk á efnivið. Hef notað mikið í önnur verkefni. Annað fékk ég afnot í vinnunni.</w:t>
      </w:r>
    </w:p>
    <w:p w:rsidR="001F31A7" w:rsidRDefault="00515A1C" w:rsidP="00C95C49">
      <w:r>
        <w:t xml:space="preserve">Það sem mistókst hjá mér var til dæmis plast sem var búið að líma saman í plöstunarvélinni en lítið notað af því. Upprunalegt plan var að líma saman tvö plöst með </w:t>
      </w:r>
      <w:r w:rsidR="001F31A7">
        <w:t xml:space="preserve">tvöföldu límbandi og setja inní það </w:t>
      </w:r>
      <w:r>
        <w:t>matarol</w:t>
      </w:r>
      <w:r w:rsidR="001F31A7">
        <w:t xml:space="preserve">íu, </w:t>
      </w:r>
      <w:r w:rsidR="000E19BE">
        <w:t xml:space="preserve">perlur, </w:t>
      </w:r>
      <w:r w:rsidR="001F31A7">
        <w:t>teninga</w:t>
      </w:r>
      <w:r>
        <w:t xml:space="preserve"> og </w:t>
      </w:r>
      <w:r w:rsidR="001F31A7">
        <w:t>confetti. Límbandið gaf sig og lak allt á gólfið. Ég reyndi að útfæra þessa hugmynd aftur og inní eldhúsi þá en ekki tókst að halda þessu saman. Því notaði ég zip lock pokann í staðinn. Ég ætlaði líka að nota svona stessbolta sem er með teygjanlegum öngum en hann passaði ekki inná í endan fannst mér.</w:t>
      </w:r>
    </w:p>
    <w:p w:rsidR="00515A1C" w:rsidRDefault="001F31A7" w:rsidP="00C95C49">
      <w:r>
        <w:t xml:space="preserve">Alla vega þá útbjó ég á endanum tölustafina með mismunandi </w:t>
      </w:r>
      <w:r w:rsidR="00CC6970">
        <w:t xml:space="preserve">áferð til að örva snertiskynið. Tölustarfirnir eru búnir til úr rauðu basti sem ég vafði utan um morgunkorn kassa. Á tvo límdi ég með fljótandi föndurlími dúska mismunandi að lit og stærð. Þrjá klippti ég út úr upphleyptu efni sem ég man ekki hvað heitir en </w:t>
      </w:r>
      <w:r w:rsidR="00CC6970">
        <w:lastRenderedPageBreak/>
        <w:t>það er mjúkt viðkomu, mjúkt og viðráðanlegt, gæti verið úr einhverskonar plasti. Á fjóra límdi ég nævur þunnan pappír sem var mattur öðrumegin en glans hinu megin. Ég reif hann niður og lét glans hlutan snúa þannig að hann væri meira áberandi til að fá athygli sjónskynjunar. Fimm klippti ég úr sandpappír. Sex er blátt fíltefni. Sjö er rauður bylgjupappír. Áttar er úr hvítu garni og upprunalega ættlaði ég að leggja það á í einum löngum orm en það misheppnaðist og þegar ég klippti garnið niður í ræmur leit það ennþá verr út. Ég tók því á það ráð að rífa þræðina í sundur til að að skilja þá og límdi þá þannig á það sem ég var búin að gera fyrst. í endan leit þetta út eins og loðbolt. Níu er með litla andlitsvampa sem ég klippti niður til að passa saman. Tíu er pípuhreinsir sem ég vafði utan um morgunkorn kassa.</w:t>
      </w:r>
    </w:p>
    <w:p w:rsidR="00CC6970" w:rsidRDefault="00CC6970" w:rsidP="00C95C49">
      <w:r>
        <w:t xml:space="preserve">Gula ljósið fékk ég frá manninum mínum en við notum þetta þegar við erum úti að labba, hjóla, hlaupa eða utan um hálsinn á hundinum til að sjást betur í myrkrinu. </w:t>
      </w:r>
      <w:r w:rsidR="000E19BE">
        <w:t>Ljósið getur verið stöðugt eða blikkandi. Ég skar línu með dúkahnífnum til að droða bandinu í gegn sem ég festi síðan saman með franskarennilásnum aftan frá og límdi niður með gráu límbandi, sterkara en venjulegt límband.</w:t>
      </w:r>
    </w:p>
    <w:p w:rsidR="000E19BE" w:rsidRDefault="000E19BE" w:rsidP="00C95C49">
      <w:r>
        <w:t xml:space="preserve">Ég fyllti bréf poka sem ég fékk í </w:t>
      </w:r>
      <w:r w:rsidRPr="000E19BE">
        <w:t>Søstrene Grene</w:t>
      </w:r>
      <w:r>
        <w:t xml:space="preserve"> undir smáhlutina og tróð ég inní hann klósettpappír til að fá hann til að skrjáfa meira og líka til að halda honum fullum. Límdi síðan niður með grá límbandinu.</w:t>
      </w:r>
    </w:p>
    <w:p w:rsidR="000E19BE" w:rsidRDefault="000E19BE" w:rsidP="00C95C49">
      <w:r>
        <w:t>Ég fann svo fullt af LOOM teyjum sem bar búið að flétta saman af sonunum fyrir langalöngu og þar sem þessar teyjur eru bara að bíða eftir morknun ákvað ég að festa þetta óskipulega á kartonið með blómavír. Endana á blómavírnum límdi ég svo aftur með gráa límbandinu.</w:t>
      </w:r>
    </w:p>
    <w:p w:rsidR="000E19BE" w:rsidRDefault="000E19BE" w:rsidP="00C95C49">
      <w:r>
        <w:t>Eftir að hafa komið stóruhlutunum fyrir var ég ekki alveg viss hvað ég vildi gera næst en ég vildu heldur ekki yfir fylla kartonið þannig að það yrði fráhrindandi og óspennandi. Því ákvað ég að hafa bara létt skraut í lokinn sem er stjarna úr stífum svamp og límdi ég upphleyptar stjörnur til að líkja eftir stjörnuhrapi og líka til að fá barnið til að strjúka fingurgómunum eftir mjúkri áferðinni þeirra.</w:t>
      </w:r>
    </w:p>
    <w:p w:rsidR="000E19BE" w:rsidRDefault="000E19BE" w:rsidP="00C95C49">
      <w:r>
        <w:t>Í lokinn myndi ég eftir því að ég ætlaði að hafa blöðrur sem ég ætlaði að fylla með mismunandi efnivið en mér fannst það ekki passa inná en ég ákvað að koma því samt fyrir og fyllti ég gulublöðruna með sesamfæum en appelsínugulu með salti.</w:t>
      </w:r>
    </w:p>
    <w:p w:rsidR="009F6259" w:rsidRDefault="009F6259" w:rsidP="006164A4">
      <w:r>
        <w:t>Eftir að hafa skúrað upp matarolíu og moppað upp í sesamfræ og salt ákvað ég að kalla þetta gott enda var ég orðin þokkalega sátt við það sem ég var komin með og fannst ég einnig náð að finna efnivið sem örvar flest skynfæri sem ég skilgreini hér á undan.</w:t>
      </w:r>
    </w:p>
    <w:p w:rsidR="00915629" w:rsidRDefault="00DE6BFB" w:rsidP="00A423D6">
      <w:pPr>
        <w:pStyle w:val="Heading2"/>
        <w:numPr>
          <w:ilvl w:val="1"/>
          <w:numId w:val="6"/>
        </w:numPr>
      </w:pPr>
      <w:bookmarkStart w:id="10" w:name="_Toc447218308"/>
      <w:r>
        <w:t>Áhöld og efniviður</w:t>
      </w:r>
      <w:bookmarkEnd w:id="10"/>
    </w:p>
    <w:p w:rsidR="00DE6BFB" w:rsidRDefault="00DE6BFB" w:rsidP="006164A4">
      <w:pPr>
        <w:pStyle w:val="ListParagraph"/>
        <w:numPr>
          <w:ilvl w:val="0"/>
          <w:numId w:val="5"/>
        </w:numPr>
      </w:pPr>
      <w:r>
        <w:t>Karton (hvítt)</w:t>
      </w:r>
    </w:p>
    <w:p w:rsidR="00DE6BFB" w:rsidRDefault="00DE6BFB" w:rsidP="006164A4">
      <w:pPr>
        <w:pStyle w:val="ListParagraph"/>
        <w:numPr>
          <w:ilvl w:val="0"/>
          <w:numId w:val="5"/>
        </w:numPr>
      </w:pPr>
      <w:r>
        <w:t>Prentari</w:t>
      </w:r>
    </w:p>
    <w:p w:rsidR="00DE6BFB" w:rsidRDefault="00DE6BFB" w:rsidP="006164A4">
      <w:pPr>
        <w:pStyle w:val="ListParagraph"/>
        <w:numPr>
          <w:ilvl w:val="0"/>
          <w:numId w:val="5"/>
        </w:numPr>
      </w:pPr>
      <w:r>
        <w:t>Lím fljótandi</w:t>
      </w:r>
    </w:p>
    <w:p w:rsidR="00DE6BFB" w:rsidRDefault="00DE6BFB" w:rsidP="006164A4">
      <w:pPr>
        <w:pStyle w:val="ListParagraph"/>
        <w:numPr>
          <w:ilvl w:val="0"/>
          <w:numId w:val="5"/>
        </w:numPr>
      </w:pPr>
      <w:r>
        <w:t>Límstifti</w:t>
      </w:r>
    </w:p>
    <w:p w:rsidR="00DE6BFB" w:rsidRDefault="00DE6BFB" w:rsidP="006164A4">
      <w:pPr>
        <w:pStyle w:val="ListParagraph"/>
        <w:numPr>
          <w:ilvl w:val="0"/>
          <w:numId w:val="5"/>
        </w:numPr>
      </w:pPr>
      <w:r>
        <w:t>Skæri</w:t>
      </w:r>
    </w:p>
    <w:p w:rsidR="00DE6BFB" w:rsidRDefault="00515A1C" w:rsidP="006164A4">
      <w:pPr>
        <w:pStyle w:val="ListParagraph"/>
        <w:numPr>
          <w:ilvl w:val="0"/>
          <w:numId w:val="5"/>
        </w:numPr>
      </w:pPr>
      <w:r>
        <w:t>Marglitir dúskar</w:t>
      </w:r>
    </w:p>
    <w:p w:rsidR="00DE6BFB" w:rsidRDefault="00515A1C" w:rsidP="006164A4">
      <w:pPr>
        <w:pStyle w:val="ListParagraph"/>
        <w:numPr>
          <w:ilvl w:val="0"/>
          <w:numId w:val="5"/>
        </w:numPr>
      </w:pPr>
      <w:r>
        <w:t>Filtefni</w:t>
      </w:r>
      <w:r w:rsidR="00DE6BFB">
        <w:t xml:space="preserve"> (grænt)</w:t>
      </w:r>
    </w:p>
    <w:p w:rsidR="00DE6BFB" w:rsidRDefault="00DE6BFB" w:rsidP="006164A4">
      <w:pPr>
        <w:pStyle w:val="ListParagraph"/>
        <w:numPr>
          <w:ilvl w:val="0"/>
          <w:numId w:val="5"/>
        </w:numPr>
      </w:pPr>
      <w:r>
        <w:t>Bylgjupappi (rauður)</w:t>
      </w:r>
    </w:p>
    <w:p w:rsidR="00DE6BFB" w:rsidRDefault="00DE6BFB" w:rsidP="006164A4">
      <w:pPr>
        <w:pStyle w:val="ListParagraph"/>
        <w:numPr>
          <w:ilvl w:val="0"/>
          <w:numId w:val="5"/>
        </w:numPr>
      </w:pPr>
      <w:r>
        <w:t>Blöðrur</w:t>
      </w:r>
    </w:p>
    <w:p w:rsidR="00DE6BFB" w:rsidRDefault="00DE6BFB" w:rsidP="006164A4">
      <w:pPr>
        <w:pStyle w:val="ListParagraph"/>
        <w:numPr>
          <w:ilvl w:val="0"/>
          <w:numId w:val="5"/>
        </w:numPr>
      </w:pPr>
      <w:r>
        <w:t>Blikklj</w:t>
      </w:r>
      <w:r w:rsidR="00515A1C">
        <w:t>ós</w:t>
      </w:r>
    </w:p>
    <w:p w:rsidR="00DE6BFB" w:rsidRDefault="00DE6BFB" w:rsidP="006164A4">
      <w:pPr>
        <w:pStyle w:val="ListParagraph"/>
        <w:numPr>
          <w:ilvl w:val="0"/>
          <w:numId w:val="5"/>
        </w:numPr>
      </w:pPr>
      <w:r>
        <w:lastRenderedPageBreak/>
        <w:t>LOOM teyjur</w:t>
      </w:r>
    </w:p>
    <w:p w:rsidR="00DE6BFB" w:rsidRDefault="00DE6BFB" w:rsidP="006164A4">
      <w:pPr>
        <w:pStyle w:val="ListParagraph"/>
        <w:numPr>
          <w:ilvl w:val="0"/>
          <w:numId w:val="5"/>
        </w:numPr>
      </w:pPr>
      <w:r>
        <w:t>Pípuhreinsir</w:t>
      </w:r>
    </w:p>
    <w:p w:rsidR="00DE6BFB" w:rsidRDefault="00DE6BFB" w:rsidP="006164A4">
      <w:pPr>
        <w:pStyle w:val="ListParagraph"/>
        <w:numPr>
          <w:ilvl w:val="0"/>
          <w:numId w:val="5"/>
        </w:numPr>
      </w:pPr>
      <w:r>
        <w:t>Stjarna (svampur)</w:t>
      </w:r>
    </w:p>
    <w:p w:rsidR="00C95C49" w:rsidRDefault="001F31A7" w:rsidP="006164A4">
      <w:pPr>
        <w:pStyle w:val="ListParagraph"/>
        <w:numPr>
          <w:ilvl w:val="0"/>
          <w:numId w:val="5"/>
        </w:numPr>
      </w:pPr>
      <w:r>
        <w:t>Stenboden p</w:t>
      </w:r>
      <w:r w:rsidR="00C95C49">
        <w:t>er</w:t>
      </w:r>
      <w:r>
        <w:t>lur</w:t>
      </w:r>
    </w:p>
    <w:p w:rsidR="00C95C49" w:rsidRDefault="00C95C49" w:rsidP="006164A4">
      <w:pPr>
        <w:pStyle w:val="ListParagraph"/>
        <w:numPr>
          <w:ilvl w:val="0"/>
          <w:numId w:val="5"/>
        </w:numPr>
      </w:pPr>
      <w:r>
        <w:t>Blómavír</w:t>
      </w:r>
    </w:p>
    <w:p w:rsidR="00C95C49" w:rsidRDefault="00C95C49" w:rsidP="006164A4">
      <w:pPr>
        <w:pStyle w:val="ListParagraph"/>
        <w:numPr>
          <w:ilvl w:val="0"/>
          <w:numId w:val="5"/>
        </w:numPr>
      </w:pPr>
      <w:r>
        <w:t>Matarolía</w:t>
      </w:r>
    </w:p>
    <w:p w:rsidR="00C95C49" w:rsidRDefault="00C95C49" w:rsidP="006164A4">
      <w:pPr>
        <w:pStyle w:val="ListParagraph"/>
        <w:numPr>
          <w:ilvl w:val="0"/>
          <w:numId w:val="5"/>
        </w:numPr>
      </w:pPr>
      <w:r>
        <w:t>Tengingar (litlir)</w:t>
      </w:r>
    </w:p>
    <w:p w:rsidR="00C95C49" w:rsidRDefault="00C95C49" w:rsidP="006164A4">
      <w:pPr>
        <w:pStyle w:val="ListParagraph"/>
        <w:numPr>
          <w:ilvl w:val="0"/>
          <w:numId w:val="5"/>
        </w:numPr>
      </w:pPr>
      <w:r>
        <w:t>Tölustafir frá 1 upp í 10</w:t>
      </w:r>
    </w:p>
    <w:p w:rsidR="00C95C49" w:rsidRDefault="00C95C49" w:rsidP="006164A4">
      <w:pPr>
        <w:pStyle w:val="ListParagraph"/>
        <w:numPr>
          <w:ilvl w:val="0"/>
          <w:numId w:val="5"/>
        </w:numPr>
      </w:pPr>
      <w:r>
        <w:t>Sandpappír</w:t>
      </w:r>
    </w:p>
    <w:p w:rsidR="00C95C49" w:rsidRDefault="00C95C49" w:rsidP="006164A4">
      <w:pPr>
        <w:pStyle w:val="ListParagraph"/>
        <w:numPr>
          <w:ilvl w:val="0"/>
          <w:numId w:val="5"/>
        </w:numPr>
      </w:pPr>
      <w:r>
        <w:t>Zip lock poki</w:t>
      </w:r>
    </w:p>
    <w:p w:rsidR="00C95C49" w:rsidRDefault="001F31A7" w:rsidP="006164A4">
      <w:pPr>
        <w:pStyle w:val="ListParagraph"/>
        <w:numPr>
          <w:ilvl w:val="0"/>
          <w:numId w:val="5"/>
        </w:numPr>
      </w:pPr>
      <w:r>
        <w:t>Svampur</w:t>
      </w:r>
    </w:p>
    <w:p w:rsidR="00C95C49" w:rsidRDefault="00C95C49" w:rsidP="006164A4">
      <w:pPr>
        <w:pStyle w:val="ListParagraph"/>
        <w:numPr>
          <w:ilvl w:val="0"/>
          <w:numId w:val="5"/>
        </w:numPr>
      </w:pPr>
      <w:r>
        <w:t>Garn (hvítt)</w:t>
      </w:r>
    </w:p>
    <w:p w:rsidR="00C95C49" w:rsidRDefault="00C95C49" w:rsidP="006164A4">
      <w:pPr>
        <w:pStyle w:val="ListParagraph"/>
        <w:numPr>
          <w:ilvl w:val="0"/>
          <w:numId w:val="5"/>
        </w:numPr>
      </w:pPr>
      <w:r>
        <w:t>Pappír (grár/silvur litaður)</w:t>
      </w:r>
    </w:p>
    <w:p w:rsidR="00C95C49" w:rsidRDefault="00C95C49" w:rsidP="006164A4">
      <w:pPr>
        <w:pStyle w:val="ListParagraph"/>
        <w:numPr>
          <w:ilvl w:val="0"/>
          <w:numId w:val="5"/>
        </w:numPr>
      </w:pPr>
      <w:r>
        <w:t>B</w:t>
      </w:r>
      <w:r w:rsidR="00515A1C">
        <w:t>ast</w:t>
      </w:r>
      <w:r>
        <w:t xml:space="preserve"> </w:t>
      </w:r>
    </w:p>
    <w:p w:rsidR="00C95C49" w:rsidRDefault="00C95C49" w:rsidP="006164A4">
      <w:pPr>
        <w:pStyle w:val="ListParagraph"/>
        <w:numPr>
          <w:ilvl w:val="0"/>
          <w:numId w:val="5"/>
        </w:numPr>
      </w:pPr>
      <w:r>
        <w:t>Fílt efni (blátt)</w:t>
      </w:r>
    </w:p>
    <w:p w:rsidR="00C95C49" w:rsidRDefault="00C95C49" w:rsidP="006164A4">
      <w:pPr>
        <w:pStyle w:val="ListParagraph"/>
        <w:numPr>
          <w:ilvl w:val="0"/>
          <w:numId w:val="5"/>
        </w:numPr>
      </w:pPr>
      <w:r>
        <w:t>Límband (dóppótt)</w:t>
      </w:r>
    </w:p>
    <w:p w:rsidR="00C95C49" w:rsidRDefault="00C95C49" w:rsidP="006164A4">
      <w:pPr>
        <w:pStyle w:val="ListParagraph"/>
        <w:numPr>
          <w:ilvl w:val="0"/>
          <w:numId w:val="5"/>
        </w:numPr>
      </w:pPr>
      <w:r>
        <w:t>Límband (grátt og sterkt)</w:t>
      </w:r>
    </w:p>
    <w:p w:rsidR="00C95C49" w:rsidRDefault="00C95C49" w:rsidP="006164A4">
      <w:pPr>
        <w:pStyle w:val="ListParagraph"/>
        <w:numPr>
          <w:ilvl w:val="0"/>
          <w:numId w:val="5"/>
        </w:numPr>
      </w:pPr>
      <w:r>
        <w:t>Límmiðar (upphleyptar stjörnur/ 3D)</w:t>
      </w:r>
    </w:p>
    <w:p w:rsidR="00C95C49" w:rsidRDefault="00C95C49" w:rsidP="006164A4">
      <w:pPr>
        <w:pStyle w:val="ListParagraph"/>
        <w:numPr>
          <w:ilvl w:val="0"/>
          <w:numId w:val="5"/>
        </w:numPr>
      </w:pPr>
      <w:r>
        <w:t>Trekt</w:t>
      </w:r>
    </w:p>
    <w:p w:rsidR="00C95C49" w:rsidRDefault="00C95C49" w:rsidP="006164A4">
      <w:pPr>
        <w:pStyle w:val="ListParagraph"/>
        <w:numPr>
          <w:ilvl w:val="0"/>
          <w:numId w:val="5"/>
        </w:numPr>
      </w:pPr>
      <w:r>
        <w:t>Sesamfræ</w:t>
      </w:r>
    </w:p>
    <w:p w:rsidR="00CC6970" w:rsidRDefault="00CC6970" w:rsidP="006164A4">
      <w:pPr>
        <w:pStyle w:val="ListParagraph"/>
        <w:numPr>
          <w:ilvl w:val="0"/>
          <w:numId w:val="5"/>
        </w:numPr>
      </w:pPr>
      <w:r>
        <w:t>Morgunkorn kassi</w:t>
      </w:r>
    </w:p>
    <w:p w:rsidR="00C95C49" w:rsidRDefault="00C95C49" w:rsidP="006164A4">
      <w:pPr>
        <w:pStyle w:val="ListParagraph"/>
        <w:numPr>
          <w:ilvl w:val="0"/>
          <w:numId w:val="5"/>
        </w:numPr>
      </w:pPr>
      <w:r>
        <w:t>Salt</w:t>
      </w:r>
    </w:p>
    <w:p w:rsidR="00C95C49" w:rsidRDefault="00C95C49" w:rsidP="006164A4">
      <w:pPr>
        <w:pStyle w:val="ListParagraph"/>
        <w:numPr>
          <w:ilvl w:val="0"/>
          <w:numId w:val="5"/>
        </w:numPr>
      </w:pPr>
      <w:r>
        <w:t>Dúkahnífur</w:t>
      </w:r>
    </w:p>
    <w:p w:rsidR="00C95C49" w:rsidRDefault="00C95C49" w:rsidP="006164A4">
      <w:pPr>
        <w:pStyle w:val="ListParagraph"/>
        <w:numPr>
          <w:ilvl w:val="0"/>
          <w:numId w:val="5"/>
        </w:numPr>
      </w:pPr>
      <w:r>
        <w:t>Borðtuska</w:t>
      </w:r>
    </w:p>
    <w:p w:rsidR="00C95C49" w:rsidRDefault="00C95C49" w:rsidP="006164A4">
      <w:pPr>
        <w:pStyle w:val="ListParagraph"/>
        <w:numPr>
          <w:ilvl w:val="0"/>
          <w:numId w:val="5"/>
        </w:numPr>
      </w:pPr>
      <w:r>
        <w:t>Gólfmoppa</w:t>
      </w:r>
    </w:p>
    <w:p w:rsidR="001F31A7" w:rsidRDefault="001F31A7" w:rsidP="006164A4">
      <w:pPr>
        <w:pStyle w:val="ListParagraph"/>
        <w:numPr>
          <w:ilvl w:val="0"/>
          <w:numId w:val="5"/>
        </w:numPr>
      </w:pPr>
      <w:r>
        <w:t>Gólfsápa</w:t>
      </w:r>
    </w:p>
    <w:p w:rsidR="001F31A7" w:rsidRDefault="001F31A7" w:rsidP="006164A4">
      <w:pPr>
        <w:pStyle w:val="ListParagraph"/>
        <w:numPr>
          <w:ilvl w:val="0"/>
          <w:numId w:val="5"/>
        </w:numPr>
      </w:pPr>
      <w:r>
        <w:t>Skúringafata</w:t>
      </w:r>
    </w:p>
    <w:p w:rsidR="001F31A7" w:rsidRDefault="001F31A7" w:rsidP="006164A4">
      <w:pPr>
        <w:pStyle w:val="ListParagraph"/>
        <w:numPr>
          <w:ilvl w:val="0"/>
          <w:numId w:val="5"/>
        </w:numPr>
      </w:pPr>
      <w:r>
        <w:t>Skúringatuska</w:t>
      </w:r>
    </w:p>
    <w:p w:rsidR="000E19BE" w:rsidRDefault="000E19BE" w:rsidP="006164A4">
      <w:pPr>
        <w:pStyle w:val="ListParagraph"/>
        <w:numPr>
          <w:ilvl w:val="0"/>
          <w:numId w:val="5"/>
        </w:numPr>
      </w:pPr>
      <w:r>
        <w:t>Bréf poki</w:t>
      </w:r>
    </w:p>
    <w:p w:rsidR="000E19BE" w:rsidRDefault="000E19BE" w:rsidP="006164A4">
      <w:pPr>
        <w:pStyle w:val="ListParagraph"/>
        <w:numPr>
          <w:ilvl w:val="0"/>
          <w:numId w:val="5"/>
        </w:numPr>
      </w:pPr>
      <w:r>
        <w:t>Klósettpappír</w:t>
      </w:r>
    </w:p>
    <w:p w:rsidR="001F31A7" w:rsidRPr="00DE6BFB" w:rsidRDefault="001F31A7" w:rsidP="006164A4">
      <w:pPr>
        <w:pStyle w:val="ListParagraph"/>
        <w:numPr>
          <w:ilvl w:val="0"/>
          <w:numId w:val="5"/>
        </w:numPr>
      </w:pPr>
      <w:r>
        <w:t>Konfetti stjörnur</w:t>
      </w:r>
    </w:p>
    <w:p w:rsidR="00915629" w:rsidRDefault="00915629" w:rsidP="00A423D6">
      <w:pPr>
        <w:pStyle w:val="Heading1"/>
      </w:pPr>
      <w:bookmarkStart w:id="11" w:name="_Toc447218309"/>
      <w:r>
        <w:t>Lokaorð og umræða</w:t>
      </w:r>
      <w:bookmarkEnd w:id="11"/>
    </w:p>
    <w:p w:rsidR="00D74028" w:rsidRDefault="00D74028" w:rsidP="00D74028">
      <w:r>
        <w:t xml:space="preserve">Foster og Verny (2007) greina frá því í niðurstöðum sínum að taugar skynfæra </w:t>
      </w:r>
      <w:r w:rsidR="00456377">
        <w:t xml:space="preserve">myndast og þroskast á meðgöngu og </w:t>
      </w:r>
      <w:r>
        <w:t xml:space="preserve">halda áfram að </w:t>
      </w:r>
      <w:r w:rsidR="00B75DC0">
        <w:t>þ</w:t>
      </w:r>
      <w:r>
        <w:t xml:space="preserve">roskast og </w:t>
      </w:r>
      <w:r w:rsidR="00B75DC0">
        <w:t xml:space="preserve">þróast </w:t>
      </w:r>
      <w:r w:rsidR="00456377">
        <w:t>eftir fæðingu. Með því að útbúa leiki og umhverfi fyrir börn sem ýtir undir skynjun þeirra er bara af því góða.</w:t>
      </w:r>
    </w:p>
    <w:p w:rsidR="009F6259" w:rsidRDefault="00456377" w:rsidP="009F6259">
      <w:r>
        <w:t>Með þessu v</w:t>
      </w:r>
      <w:r w:rsidR="009F6259">
        <w:t>erkefni hef ég verið að örva flest</w:t>
      </w:r>
      <w:r>
        <w:t xml:space="preserve"> skynfæri líkamans hjá börnunum</w:t>
      </w:r>
      <w:r w:rsidR="009F6259">
        <w:t xml:space="preserve"> en það sem vafðist þó mest fyrir mér með verkefnið er öryggið þar sem ég tel auðvelt að rífa hluti af og skemma. Því mæli ég með því að þetta verkefni verið sýnt einu barni eða tveimur í einu og jafnvel búa til reglur um hvernig á að haga sér í kringum það og eða vera undir eftirliti kennara.</w:t>
      </w:r>
    </w:p>
    <w:p w:rsidR="00DF30A9" w:rsidRDefault="009F6259" w:rsidP="00D74028">
      <w:r>
        <w:lastRenderedPageBreak/>
        <w:t>Það er samt ekki eitthvað sem ég er að leitast með verkefnið þar sem ég vil að börnin geti skoðað, togað og gert nánast það sem þau vilja með það á sínum forsendum. Betri aðstæður og jafnvel hafa grunninn úr spónarplötum en ekki kartoni gæti líka hjálpað til.</w:t>
      </w:r>
    </w:p>
    <w:p w:rsidR="00CF5F6A" w:rsidRDefault="00DF30A9" w:rsidP="00CF5F6A">
      <w:r>
        <w:t xml:space="preserve">Að lokum er vert að minnast á að sum dýr hafa önnur skynfæri og skilningarvit en mannfólkið eins og ýmsar tegundir hákarla og fiska hafa rafskyn, fuglar hafa segluskyn, leðurblökur og höfrungar hafa bergmálsmiðun en ekki er vitað hvort það sé háþróað heyrnarskyn eða sérstakt skilnignarvit </w:t>
      </w:r>
      <w:r w:rsidR="005F2CBD">
        <w:t>(Heiða María Sigurðardóttir, 2005-b).</w:t>
      </w:r>
    </w:p>
    <w:p w:rsidR="00CF5F6A" w:rsidRDefault="00CF5F6A">
      <w:r>
        <w:br w:type="page"/>
      </w:r>
    </w:p>
    <w:p w:rsidR="00915629" w:rsidRDefault="00915629" w:rsidP="00466E00">
      <w:pPr>
        <w:pStyle w:val="Heading1"/>
      </w:pPr>
      <w:bookmarkStart w:id="12" w:name="_Toc447218310"/>
      <w:r>
        <w:lastRenderedPageBreak/>
        <w:t>Heimild</w:t>
      </w:r>
      <w:bookmarkEnd w:id="12"/>
    </w:p>
    <w:p w:rsidR="00B545C5" w:rsidRPr="000D14BE" w:rsidRDefault="00B545C5" w:rsidP="000D14BE">
      <w:pPr>
        <w:pStyle w:val="NoSpacing"/>
      </w:pPr>
      <w:r w:rsidRPr="000D14BE">
        <w:t xml:space="preserve">Einar Karl Friðriksson. </w:t>
      </w:r>
      <w:r>
        <w:t xml:space="preserve">(2000). </w:t>
      </w:r>
      <w:r w:rsidRPr="000D14BE">
        <w:rPr>
          <w:i/>
        </w:rPr>
        <w:t>Hvað er lykt?</w:t>
      </w:r>
      <w:r w:rsidRPr="000D14BE">
        <w:t xml:space="preserve"> </w:t>
      </w:r>
      <w:r w:rsidR="00FB2ADF">
        <w:t>Sótt</w:t>
      </w:r>
      <w:r>
        <w:t xml:space="preserve"> af </w:t>
      </w:r>
      <w:r w:rsidRPr="000D14BE">
        <w:t>http://visindavefur.is/svar.php?id=972.</w:t>
      </w:r>
    </w:p>
    <w:p w:rsidR="00B545C5" w:rsidRPr="00F7204F" w:rsidRDefault="00B545C5" w:rsidP="00F7204F">
      <w:pPr>
        <w:pStyle w:val="NoSpacing"/>
      </w:pPr>
      <w:r w:rsidRPr="00F7204F">
        <w:t xml:space="preserve">Elfa Lilja Gísladóttir. (2009). </w:t>
      </w:r>
      <w:r w:rsidRPr="00F7204F">
        <w:rPr>
          <w:i/>
        </w:rPr>
        <w:t>Hring eftir hring</w:t>
      </w:r>
      <w:r w:rsidRPr="00F7204F">
        <w:t>. Reykjavík: Bókadrekinn.</w:t>
      </w:r>
    </w:p>
    <w:p w:rsidR="00B545C5" w:rsidRDefault="00B545C5" w:rsidP="00017405">
      <w:pPr>
        <w:pStyle w:val="NoSpacing"/>
      </w:pPr>
      <w:r>
        <w:t xml:space="preserve">Foster, S. M. og Verny, T. R. (2007). The development of sensory system during the prenatal period. </w:t>
      </w:r>
      <w:r w:rsidRPr="00593CDE">
        <w:rPr>
          <w:i/>
        </w:rPr>
        <w:t>Journal of Parental &amp; Perinatal Psychology &amp; Health</w:t>
      </w:r>
      <w:r>
        <w:rPr>
          <w:i/>
        </w:rPr>
        <w:t>,</w:t>
      </w:r>
      <w:r w:rsidRPr="00593CDE">
        <w:rPr>
          <w:i/>
        </w:rPr>
        <w:t xml:space="preserve"> 20</w:t>
      </w:r>
      <w:r>
        <w:t>(3): 271-280.</w:t>
      </w:r>
    </w:p>
    <w:p w:rsidR="00B545C5" w:rsidRPr="008C0BF4" w:rsidRDefault="00B545C5" w:rsidP="008C0BF4">
      <w:pPr>
        <w:pStyle w:val="NoSpacing"/>
      </w:pPr>
      <w:r w:rsidRPr="008C0BF4">
        <w:t>Friðrik Páll Jónsson.</w:t>
      </w:r>
      <w:r>
        <w:t xml:space="preserve"> (2002).</w:t>
      </w:r>
      <w:r w:rsidRPr="008C0BF4">
        <w:t xml:space="preserve"> </w:t>
      </w:r>
      <w:r w:rsidRPr="008C0BF4">
        <w:rPr>
          <w:i/>
        </w:rPr>
        <w:t>Getur verið að einstaklingur með eðlilegt bragðskyn finni enga lykt?</w:t>
      </w:r>
      <w:r w:rsidR="00FB2ADF">
        <w:t xml:space="preserve"> Sótt </w:t>
      </w:r>
      <w:r>
        <w:t xml:space="preserve">af </w:t>
      </w:r>
      <w:r w:rsidRPr="008C0BF4">
        <w:t>http://visindavefur.is/svar.php?id=2607.</w:t>
      </w:r>
    </w:p>
    <w:p w:rsidR="00B545C5" w:rsidRDefault="00B545C5" w:rsidP="00CF5F6A">
      <w:pPr>
        <w:pStyle w:val="NoSpacing"/>
      </w:pPr>
      <w:r>
        <w:t>Heiða María Sigurðardóttir. (2005</w:t>
      </w:r>
      <w:r w:rsidR="00DF30A9">
        <w:t>-a</w:t>
      </w:r>
      <w:r>
        <w:t xml:space="preserve">). </w:t>
      </w:r>
      <w:r w:rsidRPr="00CF5F6A">
        <w:rPr>
          <w:i/>
        </w:rPr>
        <w:t>Hvernig verka skilningarvitin fimm (sjón, heyrn, snerting, bragð og lykt)?</w:t>
      </w:r>
      <w:r w:rsidR="00FB2ADF">
        <w:t xml:space="preserve"> Sótt </w:t>
      </w:r>
      <w:r>
        <w:t xml:space="preserve">af </w:t>
      </w:r>
      <w:r w:rsidR="00DF30A9" w:rsidRPr="00DF30A9">
        <w:t>http://visindavefur.is/svar.php?id=5259</w:t>
      </w:r>
      <w:r>
        <w:t>.</w:t>
      </w:r>
    </w:p>
    <w:p w:rsidR="00DF30A9" w:rsidRPr="00DF30A9" w:rsidRDefault="00DF30A9" w:rsidP="00DF30A9">
      <w:pPr>
        <w:pStyle w:val="NoSpacing"/>
        <w:rPr>
          <w:lang w:val="nb-NO"/>
        </w:rPr>
      </w:pPr>
      <w:r>
        <w:t xml:space="preserve">Heiða María Sigurðardóttir. (2005-b). </w:t>
      </w:r>
      <w:r w:rsidRPr="00DF30A9">
        <w:rPr>
          <w:i/>
        </w:rPr>
        <w:t>Er jafnvægisskynið ef til vill sjötta skilningarvitið?</w:t>
      </w:r>
      <w:r w:rsidRPr="00DF30A9">
        <w:t xml:space="preserve"> Sótt af http://visindav</w:t>
      </w:r>
      <w:r w:rsidRPr="00DF30A9">
        <w:rPr>
          <w:lang w:val="nb-NO"/>
        </w:rPr>
        <w:t>efur.is/svar.php?id=5285.</w:t>
      </w:r>
    </w:p>
    <w:p w:rsidR="00B545C5" w:rsidRPr="00D05099" w:rsidRDefault="00B545C5" w:rsidP="00D05099">
      <w:pPr>
        <w:pStyle w:val="NoSpacing"/>
      </w:pPr>
      <w:r w:rsidRPr="00D05099">
        <w:t xml:space="preserve">Heyrnatækni. (e.d.). </w:t>
      </w:r>
      <w:r w:rsidRPr="00D05099">
        <w:rPr>
          <w:i/>
        </w:rPr>
        <w:t>Starfsemi eyrans</w:t>
      </w:r>
      <w:r w:rsidRPr="00D05099">
        <w:t>. Sótt af http://www.heyrnartaekni.is/?c=webpage&amp;id=284&amp;lid=261&amp;pid=255amp;option=links.</w:t>
      </w:r>
    </w:p>
    <w:p w:rsidR="00B545C5" w:rsidRPr="00D53583" w:rsidRDefault="00B545C5" w:rsidP="00CF5F6A">
      <w:pPr>
        <w:pStyle w:val="NoSpacing"/>
      </w:pPr>
      <w:r>
        <w:t xml:space="preserve">Howes, D. (1991). </w:t>
      </w:r>
      <w:r>
        <w:rPr>
          <w:i/>
        </w:rPr>
        <w:t>The varieties of sensory experience: a sourcebook in the anthropology of the senses.</w:t>
      </w:r>
      <w:r>
        <w:t xml:space="preserve"> Toronto: University of Toronto Press.</w:t>
      </w:r>
    </w:p>
    <w:p w:rsidR="00B545C5" w:rsidRDefault="00B545C5" w:rsidP="00017405">
      <w:pPr>
        <w:pStyle w:val="NoSpacing"/>
        <w:rPr>
          <w:lang w:val="en-US"/>
        </w:rPr>
      </w:pPr>
      <w:r w:rsidRPr="00FB2ADF">
        <w:rPr>
          <w:lang w:val="nb-NO"/>
        </w:rPr>
        <w:t xml:space="preserve">Nolen-Hoeksema, S., Loftus, G. og Wagenaar, W. (2008). </w:t>
      </w:r>
      <w:r w:rsidRPr="007B71E7">
        <w:rPr>
          <w:i/>
          <w:lang w:val="en-US"/>
        </w:rPr>
        <w:t xml:space="preserve">Atkinson and </w:t>
      </w:r>
      <w:proofErr w:type="spellStart"/>
      <w:r w:rsidRPr="007B71E7">
        <w:rPr>
          <w:i/>
          <w:lang w:val="en-US"/>
        </w:rPr>
        <w:t>Hilgard’s</w:t>
      </w:r>
      <w:proofErr w:type="spellEnd"/>
      <w:r w:rsidRPr="007B71E7">
        <w:rPr>
          <w:i/>
          <w:lang w:val="en-US"/>
        </w:rPr>
        <w:t xml:space="preserve"> introduction to psychology</w:t>
      </w:r>
      <w:r>
        <w:rPr>
          <w:lang w:val="en-US"/>
        </w:rPr>
        <w:t xml:space="preserve"> (15. </w:t>
      </w:r>
      <w:proofErr w:type="spellStart"/>
      <w:r>
        <w:rPr>
          <w:lang w:val="en-US"/>
        </w:rPr>
        <w:t>útgáfa</w:t>
      </w:r>
      <w:proofErr w:type="spellEnd"/>
      <w:r>
        <w:rPr>
          <w:lang w:val="en-US"/>
        </w:rPr>
        <w:t>). Wadsworth: Cengage Learning.</w:t>
      </w:r>
    </w:p>
    <w:p w:rsidR="00B545C5" w:rsidRDefault="00B545C5" w:rsidP="00B545C5">
      <w:pPr>
        <w:pStyle w:val="NoSpacing"/>
      </w:pPr>
      <w:r w:rsidRPr="00B545C5">
        <w:t xml:space="preserve">Þuríður Þorbjarnardóttir. </w:t>
      </w:r>
      <w:r>
        <w:t xml:space="preserve">(2005). </w:t>
      </w:r>
      <w:r w:rsidRPr="00B545C5">
        <w:rPr>
          <w:i/>
        </w:rPr>
        <w:t>Hvað er snertiskyn?</w:t>
      </w:r>
      <w:r>
        <w:t xml:space="preserve"> Sótt af </w:t>
      </w:r>
      <w:r w:rsidR="00826362" w:rsidRPr="00826362">
        <w:t>http://visindavefur.is/svar.php?id=4718</w:t>
      </w:r>
      <w:r w:rsidRPr="00B545C5">
        <w:t>.</w:t>
      </w:r>
    </w:p>
    <w:p w:rsidR="00826362" w:rsidRDefault="00826362" w:rsidP="00B545C5">
      <w:pPr>
        <w:pStyle w:val="NoSpacing"/>
      </w:pPr>
    </w:p>
    <w:p w:rsidR="00826362" w:rsidRDefault="00826362" w:rsidP="00B545C5">
      <w:pPr>
        <w:pStyle w:val="NoSpacing"/>
      </w:pPr>
    </w:p>
    <w:p w:rsidR="00826362" w:rsidRPr="00B545C5" w:rsidRDefault="00826362" w:rsidP="00826362">
      <w:pPr>
        <w:pStyle w:val="NoSpacing"/>
      </w:pPr>
      <w:r w:rsidRPr="006D40BB">
        <w:rPr>
          <w:b/>
          <w:sz w:val="24"/>
        </w:rPr>
        <w:t>Mynd 1:</w:t>
      </w:r>
      <w:r w:rsidR="006D40BB">
        <w:rPr>
          <w:sz w:val="24"/>
        </w:rPr>
        <w:br/>
      </w:r>
      <w:r w:rsidRPr="000D14BE">
        <w:t xml:space="preserve">Jellyface. (2010). </w:t>
      </w:r>
      <w:r w:rsidRPr="000D14BE">
        <w:rPr>
          <w:i/>
        </w:rPr>
        <w:t>Toys</w:t>
      </w:r>
      <w:r w:rsidRPr="000D14BE">
        <w:t xml:space="preserve">. Sótt </w:t>
      </w:r>
      <w:bookmarkStart w:id="13" w:name="_GoBack"/>
      <w:bookmarkEnd w:id="13"/>
      <w:r w:rsidRPr="000D14BE">
        <w:t>af http://w</w:t>
      </w:r>
      <w:r w:rsidRPr="00B545C5">
        <w:t>ww.jellyface.net/production.html.</w:t>
      </w:r>
    </w:p>
    <w:p w:rsidR="00826362" w:rsidRPr="00B545C5" w:rsidRDefault="00826362" w:rsidP="00B545C5">
      <w:pPr>
        <w:pStyle w:val="NoSpacing"/>
      </w:pPr>
    </w:p>
    <w:p w:rsidR="005F7B24" w:rsidRPr="000D14BE" w:rsidRDefault="005F7B24"/>
    <w:sectPr w:rsidR="005F7B24" w:rsidRPr="000D14BE" w:rsidSect="00C95C49">
      <w:footerReference w:type="default" r:id="rId9"/>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1EE" w:rsidRDefault="009811EE" w:rsidP="00834642">
      <w:pPr>
        <w:spacing w:after="0" w:line="240" w:lineRule="auto"/>
      </w:pPr>
      <w:r>
        <w:separator/>
      </w:r>
    </w:p>
  </w:endnote>
  <w:endnote w:type="continuationSeparator" w:id="0">
    <w:p w:rsidR="009811EE" w:rsidRDefault="009811EE" w:rsidP="0083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402118"/>
      <w:docPartObj>
        <w:docPartGallery w:val="Page Numbers (Bottom of Page)"/>
        <w:docPartUnique/>
      </w:docPartObj>
    </w:sdtPr>
    <w:sdtEndPr>
      <w:rPr>
        <w:noProof/>
      </w:rPr>
    </w:sdtEndPr>
    <w:sdtContent>
      <w:p w:rsidR="006164A4" w:rsidRDefault="006164A4">
        <w:pPr>
          <w:pStyle w:val="Footer"/>
          <w:jc w:val="center"/>
        </w:pPr>
        <w:r>
          <w:fldChar w:fldCharType="begin"/>
        </w:r>
        <w:r>
          <w:instrText xml:space="preserve"> PAGE   \* MERGEFORMAT </w:instrText>
        </w:r>
        <w:r>
          <w:fldChar w:fldCharType="separate"/>
        </w:r>
        <w:r w:rsidR="00607CEB">
          <w:rPr>
            <w:noProof/>
          </w:rPr>
          <w:t>9</w:t>
        </w:r>
        <w:r>
          <w:rPr>
            <w:noProof/>
          </w:rPr>
          <w:fldChar w:fldCharType="end"/>
        </w:r>
      </w:p>
    </w:sdtContent>
  </w:sdt>
  <w:p w:rsidR="006D40BB" w:rsidRDefault="006D4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1EE" w:rsidRDefault="009811EE" w:rsidP="00834642">
      <w:pPr>
        <w:spacing w:after="0" w:line="240" w:lineRule="auto"/>
      </w:pPr>
      <w:r>
        <w:separator/>
      </w:r>
    </w:p>
  </w:footnote>
  <w:footnote w:type="continuationSeparator" w:id="0">
    <w:p w:rsidR="009811EE" w:rsidRDefault="009811EE" w:rsidP="00834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74A68"/>
    <w:multiLevelType w:val="hybridMultilevel"/>
    <w:tmpl w:val="6630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245D6"/>
    <w:multiLevelType w:val="multilevel"/>
    <w:tmpl w:val="2570987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931BCB"/>
    <w:multiLevelType w:val="multilevel"/>
    <w:tmpl w:val="A2983A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825102B"/>
    <w:multiLevelType w:val="hybridMultilevel"/>
    <w:tmpl w:val="D72E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D49AC"/>
    <w:multiLevelType w:val="multilevel"/>
    <w:tmpl w:val="10BC3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B105F"/>
    <w:multiLevelType w:val="multilevel"/>
    <w:tmpl w:val="A3487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0F"/>
    <w:rsid w:val="00005122"/>
    <w:rsid w:val="00005B00"/>
    <w:rsid w:val="00007A0F"/>
    <w:rsid w:val="00012FD9"/>
    <w:rsid w:val="0001612B"/>
    <w:rsid w:val="00017405"/>
    <w:rsid w:val="00017CDE"/>
    <w:rsid w:val="000201C2"/>
    <w:rsid w:val="000203AD"/>
    <w:rsid w:val="00023C9F"/>
    <w:rsid w:val="00024AB7"/>
    <w:rsid w:val="00027165"/>
    <w:rsid w:val="00030F1C"/>
    <w:rsid w:val="00031C75"/>
    <w:rsid w:val="000342F5"/>
    <w:rsid w:val="00034C9C"/>
    <w:rsid w:val="00034EC1"/>
    <w:rsid w:val="00043829"/>
    <w:rsid w:val="00050189"/>
    <w:rsid w:val="0005080D"/>
    <w:rsid w:val="00053C2E"/>
    <w:rsid w:val="00055681"/>
    <w:rsid w:val="000612F3"/>
    <w:rsid w:val="000615C7"/>
    <w:rsid w:val="00061C1B"/>
    <w:rsid w:val="00063979"/>
    <w:rsid w:val="0006548B"/>
    <w:rsid w:val="000705CC"/>
    <w:rsid w:val="0007375A"/>
    <w:rsid w:val="000767B0"/>
    <w:rsid w:val="00080C32"/>
    <w:rsid w:val="00084385"/>
    <w:rsid w:val="00090308"/>
    <w:rsid w:val="00092316"/>
    <w:rsid w:val="00093C3E"/>
    <w:rsid w:val="00095F6A"/>
    <w:rsid w:val="000B1621"/>
    <w:rsid w:val="000B22B0"/>
    <w:rsid w:val="000B54EC"/>
    <w:rsid w:val="000B7CFE"/>
    <w:rsid w:val="000C4CE3"/>
    <w:rsid w:val="000C6413"/>
    <w:rsid w:val="000C6A8C"/>
    <w:rsid w:val="000D0F39"/>
    <w:rsid w:val="000D14BE"/>
    <w:rsid w:val="000D19C3"/>
    <w:rsid w:val="000D398E"/>
    <w:rsid w:val="000E0F11"/>
    <w:rsid w:val="000E19BE"/>
    <w:rsid w:val="000E3E45"/>
    <w:rsid w:val="000E7FF6"/>
    <w:rsid w:val="000F0F7F"/>
    <w:rsid w:val="00101E75"/>
    <w:rsid w:val="0011070F"/>
    <w:rsid w:val="0011315B"/>
    <w:rsid w:val="00115332"/>
    <w:rsid w:val="001161F7"/>
    <w:rsid w:val="00117B80"/>
    <w:rsid w:val="0012104D"/>
    <w:rsid w:val="00130473"/>
    <w:rsid w:val="001304F2"/>
    <w:rsid w:val="00133A20"/>
    <w:rsid w:val="00134E27"/>
    <w:rsid w:val="00135AC2"/>
    <w:rsid w:val="00135D19"/>
    <w:rsid w:val="0013782D"/>
    <w:rsid w:val="00137F18"/>
    <w:rsid w:val="00141622"/>
    <w:rsid w:val="00143693"/>
    <w:rsid w:val="00143F33"/>
    <w:rsid w:val="0015009E"/>
    <w:rsid w:val="001500D7"/>
    <w:rsid w:val="00151E3D"/>
    <w:rsid w:val="00160FAE"/>
    <w:rsid w:val="00161226"/>
    <w:rsid w:val="00161AFE"/>
    <w:rsid w:val="00162E33"/>
    <w:rsid w:val="00165015"/>
    <w:rsid w:val="00170272"/>
    <w:rsid w:val="001721BF"/>
    <w:rsid w:val="001730AB"/>
    <w:rsid w:val="00173358"/>
    <w:rsid w:val="00174CC7"/>
    <w:rsid w:val="00175613"/>
    <w:rsid w:val="0018009B"/>
    <w:rsid w:val="0018102B"/>
    <w:rsid w:val="00184FF2"/>
    <w:rsid w:val="001877B3"/>
    <w:rsid w:val="001916ED"/>
    <w:rsid w:val="001917C9"/>
    <w:rsid w:val="001946E6"/>
    <w:rsid w:val="00195566"/>
    <w:rsid w:val="001978FE"/>
    <w:rsid w:val="001A0BA7"/>
    <w:rsid w:val="001A4555"/>
    <w:rsid w:val="001A58C0"/>
    <w:rsid w:val="001A75B9"/>
    <w:rsid w:val="001B30CA"/>
    <w:rsid w:val="001B3965"/>
    <w:rsid w:val="001B44CC"/>
    <w:rsid w:val="001B4D3A"/>
    <w:rsid w:val="001C03D4"/>
    <w:rsid w:val="001C63DC"/>
    <w:rsid w:val="001D30B2"/>
    <w:rsid w:val="001D6E82"/>
    <w:rsid w:val="001E4DDF"/>
    <w:rsid w:val="001F31A7"/>
    <w:rsid w:val="001F6737"/>
    <w:rsid w:val="0020063C"/>
    <w:rsid w:val="00200EE9"/>
    <w:rsid w:val="00204E93"/>
    <w:rsid w:val="00210346"/>
    <w:rsid w:val="002115D1"/>
    <w:rsid w:val="002120CC"/>
    <w:rsid w:val="00215299"/>
    <w:rsid w:val="0022034E"/>
    <w:rsid w:val="00234BC3"/>
    <w:rsid w:val="002357F4"/>
    <w:rsid w:val="00251D6E"/>
    <w:rsid w:val="0025424E"/>
    <w:rsid w:val="00254F64"/>
    <w:rsid w:val="00260F78"/>
    <w:rsid w:val="00272907"/>
    <w:rsid w:val="00275B77"/>
    <w:rsid w:val="00275C34"/>
    <w:rsid w:val="00277BA9"/>
    <w:rsid w:val="0028624C"/>
    <w:rsid w:val="0029393E"/>
    <w:rsid w:val="00296427"/>
    <w:rsid w:val="00296A9B"/>
    <w:rsid w:val="002A0711"/>
    <w:rsid w:val="002A6385"/>
    <w:rsid w:val="002B0221"/>
    <w:rsid w:val="002B6066"/>
    <w:rsid w:val="002D0348"/>
    <w:rsid w:val="002D5B71"/>
    <w:rsid w:val="002D6F25"/>
    <w:rsid w:val="002F3359"/>
    <w:rsid w:val="002F3612"/>
    <w:rsid w:val="002F3F89"/>
    <w:rsid w:val="00303776"/>
    <w:rsid w:val="003041B5"/>
    <w:rsid w:val="00304244"/>
    <w:rsid w:val="00304628"/>
    <w:rsid w:val="003116EA"/>
    <w:rsid w:val="00312E1F"/>
    <w:rsid w:val="00314AFA"/>
    <w:rsid w:val="00316B95"/>
    <w:rsid w:val="00316ED9"/>
    <w:rsid w:val="0034142D"/>
    <w:rsid w:val="003446A5"/>
    <w:rsid w:val="00345C56"/>
    <w:rsid w:val="00360A15"/>
    <w:rsid w:val="00371C11"/>
    <w:rsid w:val="003741B1"/>
    <w:rsid w:val="003753B6"/>
    <w:rsid w:val="003830AF"/>
    <w:rsid w:val="0038367E"/>
    <w:rsid w:val="00390EBD"/>
    <w:rsid w:val="00392A9D"/>
    <w:rsid w:val="00392B34"/>
    <w:rsid w:val="003A23C2"/>
    <w:rsid w:val="003A4BB8"/>
    <w:rsid w:val="003B0492"/>
    <w:rsid w:val="003B1154"/>
    <w:rsid w:val="003B2EE8"/>
    <w:rsid w:val="003B56F0"/>
    <w:rsid w:val="003C03F4"/>
    <w:rsid w:val="003C1C08"/>
    <w:rsid w:val="003C4654"/>
    <w:rsid w:val="003C4733"/>
    <w:rsid w:val="003C610D"/>
    <w:rsid w:val="003D0C96"/>
    <w:rsid w:val="003D395F"/>
    <w:rsid w:val="003D48D6"/>
    <w:rsid w:val="003D6AC7"/>
    <w:rsid w:val="003E496A"/>
    <w:rsid w:val="003E6FCA"/>
    <w:rsid w:val="003F3299"/>
    <w:rsid w:val="003F75B3"/>
    <w:rsid w:val="00400B59"/>
    <w:rsid w:val="0040212E"/>
    <w:rsid w:val="0040222A"/>
    <w:rsid w:val="00405699"/>
    <w:rsid w:val="00406E38"/>
    <w:rsid w:val="004122D2"/>
    <w:rsid w:val="00412D44"/>
    <w:rsid w:val="00413994"/>
    <w:rsid w:val="00423611"/>
    <w:rsid w:val="00423B6F"/>
    <w:rsid w:val="00425791"/>
    <w:rsid w:val="0042752B"/>
    <w:rsid w:val="00445CD2"/>
    <w:rsid w:val="00445DB9"/>
    <w:rsid w:val="00446CBC"/>
    <w:rsid w:val="00447321"/>
    <w:rsid w:val="0045214D"/>
    <w:rsid w:val="00452886"/>
    <w:rsid w:val="0045616E"/>
    <w:rsid w:val="00456377"/>
    <w:rsid w:val="00462698"/>
    <w:rsid w:val="00464307"/>
    <w:rsid w:val="00464358"/>
    <w:rsid w:val="00466D62"/>
    <w:rsid w:val="00466E00"/>
    <w:rsid w:val="004715E2"/>
    <w:rsid w:val="00480A78"/>
    <w:rsid w:val="00483169"/>
    <w:rsid w:val="0048531C"/>
    <w:rsid w:val="00485975"/>
    <w:rsid w:val="004922CC"/>
    <w:rsid w:val="00492A44"/>
    <w:rsid w:val="00492EAA"/>
    <w:rsid w:val="0049434C"/>
    <w:rsid w:val="0049477C"/>
    <w:rsid w:val="00496CC3"/>
    <w:rsid w:val="004A0094"/>
    <w:rsid w:val="004A4FE1"/>
    <w:rsid w:val="004A56B7"/>
    <w:rsid w:val="004B013F"/>
    <w:rsid w:val="004B5755"/>
    <w:rsid w:val="004B7BDA"/>
    <w:rsid w:val="004B7C22"/>
    <w:rsid w:val="004C74E7"/>
    <w:rsid w:val="004D0618"/>
    <w:rsid w:val="004D15E2"/>
    <w:rsid w:val="004D214D"/>
    <w:rsid w:val="004D3C94"/>
    <w:rsid w:val="004D7380"/>
    <w:rsid w:val="004E0592"/>
    <w:rsid w:val="004E3BE5"/>
    <w:rsid w:val="004E45AF"/>
    <w:rsid w:val="004E5C4B"/>
    <w:rsid w:val="004E7420"/>
    <w:rsid w:val="004F187F"/>
    <w:rsid w:val="004F1B47"/>
    <w:rsid w:val="004F46F4"/>
    <w:rsid w:val="004F61FD"/>
    <w:rsid w:val="00501A72"/>
    <w:rsid w:val="00511A4B"/>
    <w:rsid w:val="00512361"/>
    <w:rsid w:val="00515A1C"/>
    <w:rsid w:val="0051710A"/>
    <w:rsid w:val="00520E61"/>
    <w:rsid w:val="0052280E"/>
    <w:rsid w:val="00526814"/>
    <w:rsid w:val="005315E0"/>
    <w:rsid w:val="005323C6"/>
    <w:rsid w:val="005347E7"/>
    <w:rsid w:val="0053728B"/>
    <w:rsid w:val="00542806"/>
    <w:rsid w:val="0054488F"/>
    <w:rsid w:val="0054616C"/>
    <w:rsid w:val="00551157"/>
    <w:rsid w:val="00555F0B"/>
    <w:rsid w:val="00556286"/>
    <w:rsid w:val="00556409"/>
    <w:rsid w:val="005605DC"/>
    <w:rsid w:val="00562991"/>
    <w:rsid w:val="00563E6B"/>
    <w:rsid w:val="0057222E"/>
    <w:rsid w:val="00573DE0"/>
    <w:rsid w:val="00587F32"/>
    <w:rsid w:val="00590760"/>
    <w:rsid w:val="00590F03"/>
    <w:rsid w:val="00593CDE"/>
    <w:rsid w:val="0059556C"/>
    <w:rsid w:val="00595AE5"/>
    <w:rsid w:val="005A71CE"/>
    <w:rsid w:val="005A7408"/>
    <w:rsid w:val="005B0BA5"/>
    <w:rsid w:val="005B0CE3"/>
    <w:rsid w:val="005B3D12"/>
    <w:rsid w:val="005B4B8E"/>
    <w:rsid w:val="005B7180"/>
    <w:rsid w:val="005C02F2"/>
    <w:rsid w:val="005C280A"/>
    <w:rsid w:val="005C3347"/>
    <w:rsid w:val="005C6921"/>
    <w:rsid w:val="005D32F3"/>
    <w:rsid w:val="005E1573"/>
    <w:rsid w:val="005E1F8A"/>
    <w:rsid w:val="005E45E4"/>
    <w:rsid w:val="005E5D10"/>
    <w:rsid w:val="005F2B18"/>
    <w:rsid w:val="005F2CBD"/>
    <w:rsid w:val="005F7B24"/>
    <w:rsid w:val="006015C5"/>
    <w:rsid w:val="00604046"/>
    <w:rsid w:val="00607CEB"/>
    <w:rsid w:val="00610ADB"/>
    <w:rsid w:val="00612C29"/>
    <w:rsid w:val="006151BB"/>
    <w:rsid w:val="006164A4"/>
    <w:rsid w:val="00626FA9"/>
    <w:rsid w:val="00631FFE"/>
    <w:rsid w:val="00633FCA"/>
    <w:rsid w:val="00635B0B"/>
    <w:rsid w:val="0063636D"/>
    <w:rsid w:val="00641178"/>
    <w:rsid w:val="00641272"/>
    <w:rsid w:val="0064204A"/>
    <w:rsid w:val="00656D04"/>
    <w:rsid w:val="006604AC"/>
    <w:rsid w:val="00665C8B"/>
    <w:rsid w:val="00672F98"/>
    <w:rsid w:val="00675DD0"/>
    <w:rsid w:val="006841F0"/>
    <w:rsid w:val="006850CF"/>
    <w:rsid w:val="00685C82"/>
    <w:rsid w:val="006B7ED5"/>
    <w:rsid w:val="006C0D1D"/>
    <w:rsid w:val="006C5CAF"/>
    <w:rsid w:val="006C6283"/>
    <w:rsid w:val="006C7E87"/>
    <w:rsid w:val="006D09D9"/>
    <w:rsid w:val="006D20FC"/>
    <w:rsid w:val="006D22C7"/>
    <w:rsid w:val="006D40BB"/>
    <w:rsid w:val="006E126D"/>
    <w:rsid w:val="006E450E"/>
    <w:rsid w:val="006F1776"/>
    <w:rsid w:val="006F1CE4"/>
    <w:rsid w:val="006F291D"/>
    <w:rsid w:val="006F2A75"/>
    <w:rsid w:val="006F6499"/>
    <w:rsid w:val="007006A5"/>
    <w:rsid w:val="00701A85"/>
    <w:rsid w:val="00707BA8"/>
    <w:rsid w:val="00710E06"/>
    <w:rsid w:val="007124A9"/>
    <w:rsid w:val="00713132"/>
    <w:rsid w:val="007152FA"/>
    <w:rsid w:val="00724579"/>
    <w:rsid w:val="007352E0"/>
    <w:rsid w:val="00736F9C"/>
    <w:rsid w:val="00743D61"/>
    <w:rsid w:val="00744F6D"/>
    <w:rsid w:val="007451CE"/>
    <w:rsid w:val="00747F8F"/>
    <w:rsid w:val="00752E0C"/>
    <w:rsid w:val="0075697D"/>
    <w:rsid w:val="007572A2"/>
    <w:rsid w:val="00765657"/>
    <w:rsid w:val="007675DC"/>
    <w:rsid w:val="00774642"/>
    <w:rsid w:val="00784FBA"/>
    <w:rsid w:val="007856B8"/>
    <w:rsid w:val="00787A72"/>
    <w:rsid w:val="007926D4"/>
    <w:rsid w:val="007A05A2"/>
    <w:rsid w:val="007A1BF9"/>
    <w:rsid w:val="007B1A7A"/>
    <w:rsid w:val="007B5892"/>
    <w:rsid w:val="007B7125"/>
    <w:rsid w:val="007B7131"/>
    <w:rsid w:val="007B71E7"/>
    <w:rsid w:val="007C121D"/>
    <w:rsid w:val="007D2127"/>
    <w:rsid w:val="007D5B93"/>
    <w:rsid w:val="007D6875"/>
    <w:rsid w:val="007E0380"/>
    <w:rsid w:val="007E496E"/>
    <w:rsid w:val="007F2647"/>
    <w:rsid w:val="007F6067"/>
    <w:rsid w:val="007F69DD"/>
    <w:rsid w:val="00801AB3"/>
    <w:rsid w:val="00805F0D"/>
    <w:rsid w:val="00813237"/>
    <w:rsid w:val="00815F69"/>
    <w:rsid w:val="00816F81"/>
    <w:rsid w:val="00821417"/>
    <w:rsid w:val="00822529"/>
    <w:rsid w:val="00825891"/>
    <w:rsid w:val="00826362"/>
    <w:rsid w:val="00826533"/>
    <w:rsid w:val="0082694F"/>
    <w:rsid w:val="00827092"/>
    <w:rsid w:val="00827B31"/>
    <w:rsid w:val="00834642"/>
    <w:rsid w:val="008363B7"/>
    <w:rsid w:val="00842B94"/>
    <w:rsid w:val="00846897"/>
    <w:rsid w:val="0086423A"/>
    <w:rsid w:val="0087594B"/>
    <w:rsid w:val="008759DF"/>
    <w:rsid w:val="00881221"/>
    <w:rsid w:val="008824C0"/>
    <w:rsid w:val="00882D6D"/>
    <w:rsid w:val="00882E1F"/>
    <w:rsid w:val="00887609"/>
    <w:rsid w:val="008903EF"/>
    <w:rsid w:val="008906E6"/>
    <w:rsid w:val="00890AD3"/>
    <w:rsid w:val="0089170F"/>
    <w:rsid w:val="00895D48"/>
    <w:rsid w:val="00896E03"/>
    <w:rsid w:val="008A228D"/>
    <w:rsid w:val="008B1FDA"/>
    <w:rsid w:val="008B2E97"/>
    <w:rsid w:val="008B738D"/>
    <w:rsid w:val="008C02C0"/>
    <w:rsid w:val="008C0391"/>
    <w:rsid w:val="008C0BF4"/>
    <w:rsid w:val="008D5D2D"/>
    <w:rsid w:val="008D663D"/>
    <w:rsid w:val="008E264D"/>
    <w:rsid w:val="008E41AA"/>
    <w:rsid w:val="008E5591"/>
    <w:rsid w:val="008E6993"/>
    <w:rsid w:val="008E7734"/>
    <w:rsid w:val="008F207E"/>
    <w:rsid w:val="008F673B"/>
    <w:rsid w:val="00902836"/>
    <w:rsid w:val="00904DFF"/>
    <w:rsid w:val="00915629"/>
    <w:rsid w:val="00917541"/>
    <w:rsid w:val="00922807"/>
    <w:rsid w:val="00925093"/>
    <w:rsid w:val="00926E2F"/>
    <w:rsid w:val="0093132B"/>
    <w:rsid w:val="00932D64"/>
    <w:rsid w:val="009354F6"/>
    <w:rsid w:val="009413FF"/>
    <w:rsid w:val="009422A1"/>
    <w:rsid w:val="00942F47"/>
    <w:rsid w:val="00944C93"/>
    <w:rsid w:val="00950617"/>
    <w:rsid w:val="0095247B"/>
    <w:rsid w:val="00952A10"/>
    <w:rsid w:val="00952EB7"/>
    <w:rsid w:val="009561CE"/>
    <w:rsid w:val="0095726C"/>
    <w:rsid w:val="00961EA0"/>
    <w:rsid w:val="00967A0D"/>
    <w:rsid w:val="00967AD4"/>
    <w:rsid w:val="009713F5"/>
    <w:rsid w:val="0097262F"/>
    <w:rsid w:val="009811EE"/>
    <w:rsid w:val="00984043"/>
    <w:rsid w:val="00986940"/>
    <w:rsid w:val="00986D1E"/>
    <w:rsid w:val="00995613"/>
    <w:rsid w:val="009961FC"/>
    <w:rsid w:val="009A44F6"/>
    <w:rsid w:val="009A60F4"/>
    <w:rsid w:val="009B483D"/>
    <w:rsid w:val="009C533D"/>
    <w:rsid w:val="009D14B7"/>
    <w:rsid w:val="009E0B1C"/>
    <w:rsid w:val="009E0C32"/>
    <w:rsid w:val="009E203B"/>
    <w:rsid w:val="009E31BE"/>
    <w:rsid w:val="009E4981"/>
    <w:rsid w:val="009E6ADC"/>
    <w:rsid w:val="009F289E"/>
    <w:rsid w:val="009F6259"/>
    <w:rsid w:val="00A01F22"/>
    <w:rsid w:val="00A03CE3"/>
    <w:rsid w:val="00A06742"/>
    <w:rsid w:val="00A07A02"/>
    <w:rsid w:val="00A12B2F"/>
    <w:rsid w:val="00A15C21"/>
    <w:rsid w:val="00A178D9"/>
    <w:rsid w:val="00A322B1"/>
    <w:rsid w:val="00A32E49"/>
    <w:rsid w:val="00A336F3"/>
    <w:rsid w:val="00A372DE"/>
    <w:rsid w:val="00A41C39"/>
    <w:rsid w:val="00A423D6"/>
    <w:rsid w:val="00A42A25"/>
    <w:rsid w:val="00A42C0E"/>
    <w:rsid w:val="00A51279"/>
    <w:rsid w:val="00A54436"/>
    <w:rsid w:val="00A56E7D"/>
    <w:rsid w:val="00A60365"/>
    <w:rsid w:val="00A608F2"/>
    <w:rsid w:val="00A61030"/>
    <w:rsid w:val="00A632D0"/>
    <w:rsid w:val="00A65713"/>
    <w:rsid w:val="00A66C6E"/>
    <w:rsid w:val="00A726F5"/>
    <w:rsid w:val="00A80D27"/>
    <w:rsid w:val="00A81AD3"/>
    <w:rsid w:val="00A84F7A"/>
    <w:rsid w:val="00A856D5"/>
    <w:rsid w:val="00AA0930"/>
    <w:rsid w:val="00AA5ED8"/>
    <w:rsid w:val="00AB5DA7"/>
    <w:rsid w:val="00AB6B5E"/>
    <w:rsid w:val="00AB7343"/>
    <w:rsid w:val="00AB7DA3"/>
    <w:rsid w:val="00AC1817"/>
    <w:rsid w:val="00AC3CE1"/>
    <w:rsid w:val="00AC4C18"/>
    <w:rsid w:val="00AC5086"/>
    <w:rsid w:val="00AD26BF"/>
    <w:rsid w:val="00AD3EA5"/>
    <w:rsid w:val="00AD47E6"/>
    <w:rsid w:val="00AE18C8"/>
    <w:rsid w:val="00AF1EC8"/>
    <w:rsid w:val="00AF264F"/>
    <w:rsid w:val="00AF3668"/>
    <w:rsid w:val="00AF3D44"/>
    <w:rsid w:val="00AF469D"/>
    <w:rsid w:val="00AF58FA"/>
    <w:rsid w:val="00AF6837"/>
    <w:rsid w:val="00B0127A"/>
    <w:rsid w:val="00B030CA"/>
    <w:rsid w:val="00B045D0"/>
    <w:rsid w:val="00B05AA6"/>
    <w:rsid w:val="00B1799F"/>
    <w:rsid w:val="00B2282F"/>
    <w:rsid w:val="00B234F6"/>
    <w:rsid w:val="00B23BC1"/>
    <w:rsid w:val="00B23F55"/>
    <w:rsid w:val="00B26D84"/>
    <w:rsid w:val="00B3235E"/>
    <w:rsid w:val="00B33713"/>
    <w:rsid w:val="00B33FC4"/>
    <w:rsid w:val="00B4104A"/>
    <w:rsid w:val="00B45BB3"/>
    <w:rsid w:val="00B47F96"/>
    <w:rsid w:val="00B503FF"/>
    <w:rsid w:val="00B52D41"/>
    <w:rsid w:val="00B545C5"/>
    <w:rsid w:val="00B570E3"/>
    <w:rsid w:val="00B63DD5"/>
    <w:rsid w:val="00B7335F"/>
    <w:rsid w:val="00B75DC0"/>
    <w:rsid w:val="00B76853"/>
    <w:rsid w:val="00B778E4"/>
    <w:rsid w:val="00B8046D"/>
    <w:rsid w:val="00B825AF"/>
    <w:rsid w:val="00B83299"/>
    <w:rsid w:val="00B8557E"/>
    <w:rsid w:val="00B85E76"/>
    <w:rsid w:val="00B875F4"/>
    <w:rsid w:val="00B902A3"/>
    <w:rsid w:val="00B930E1"/>
    <w:rsid w:val="00B96BCC"/>
    <w:rsid w:val="00BB0063"/>
    <w:rsid w:val="00BB29F9"/>
    <w:rsid w:val="00BC1F96"/>
    <w:rsid w:val="00BC4806"/>
    <w:rsid w:val="00BD548C"/>
    <w:rsid w:val="00BD6D81"/>
    <w:rsid w:val="00BE194C"/>
    <w:rsid w:val="00BE2A7E"/>
    <w:rsid w:val="00BE3DED"/>
    <w:rsid w:val="00BE596B"/>
    <w:rsid w:val="00BF0BDB"/>
    <w:rsid w:val="00BF0C8E"/>
    <w:rsid w:val="00BF1F02"/>
    <w:rsid w:val="00C04DD3"/>
    <w:rsid w:val="00C052CE"/>
    <w:rsid w:val="00C06AB2"/>
    <w:rsid w:val="00C13464"/>
    <w:rsid w:val="00C143AB"/>
    <w:rsid w:val="00C16564"/>
    <w:rsid w:val="00C21C89"/>
    <w:rsid w:val="00C22C59"/>
    <w:rsid w:val="00C25217"/>
    <w:rsid w:val="00C2764B"/>
    <w:rsid w:val="00C3006A"/>
    <w:rsid w:val="00C335C5"/>
    <w:rsid w:val="00C3693A"/>
    <w:rsid w:val="00C40492"/>
    <w:rsid w:val="00C41C38"/>
    <w:rsid w:val="00C4584A"/>
    <w:rsid w:val="00C47654"/>
    <w:rsid w:val="00C53BED"/>
    <w:rsid w:val="00C55905"/>
    <w:rsid w:val="00C571C1"/>
    <w:rsid w:val="00C57D83"/>
    <w:rsid w:val="00C6031C"/>
    <w:rsid w:val="00C82D62"/>
    <w:rsid w:val="00C838FF"/>
    <w:rsid w:val="00C84CFB"/>
    <w:rsid w:val="00C85FC1"/>
    <w:rsid w:val="00C8785A"/>
    <w:rsid w:val="00C90C1A"/>
    <w:rsid w:val="00C93EA0"/>
    <w:rsid w:val="00C95C49"/>
    <w:rsid w:val="00CA0EC8"/>
    <w:rsid w:val="00CA14A2"/>
    <w:rsid w:val="00CA227E"/>
    <w:rsid w:val="00CA43E6"/>
    <w:rsid w:val="00CB42D8"/>
    <w:rsid w:val="00CB4DB9"/>
    <w:rsid w:val="00CB5A8F"/>
    <w:rsid w:val="00CC0D57"/>
    <w:rsid w:val="00CC1668"/>
    <w:rsid w:val="00CC37A8"/>
    <w:rsid w:val="00CC6970"/>
    <w:rsid w:val="00CC7522"/>
    <w:rsid w:val="00CD033B"/>
    <w:rsid w:val="00CD158B"/>
    <w:rsid w:val="00CD4782"/>
    <w:rsid w:val="00CD574A"/>
    <w:rsid w:val="00CD7A5D"/>
    <w:rsid w:val="00CE18C1"/>
    <w:rsid w:val="00CE5AED"/>
    <w:rsid w:val="00CE6DED"/>
    <w:rsid w:val="00CE7C6E"/>
    <w:rsid w:val="00CF37D4"/>
    <w:rsid w:val="00CF5F6A"/>
    <w:rsid w:val="00CF60D9"/>
    <w:rsid w:val="00CF77DB"/>
    <w:rsid w:val="00CF7BC8"/>
    <w:rsid w:val="00D025E4"/>
    <w:rsid w:val="00D03471"/>
    <w:rsid w:val="00D05099"/>
    <w:rsid w:val="00D06BD9"/>
    <w:rsid w:val="00D06EF8"/>
    <w:rsid w:val="00D10700"/>
    <w:rsid w:val="00D108CC"/>
    <w:rsid w:val="00D1387A"/>
    <w:rsid w:val="00D13B8A"/>
    <w:rsid w:val="00D15CF5"/>
    <w:rsid w:val="00D31323"/>
    <w:rsid w:val="00D326D7"/>
    <w:rsid w:val="00D34CDA"/>
    <w:rsid w:val="00D36D11"/>
    <w:rsid w:val="00D40596"/>
    <w:rsid w:val="00D40D4D"/>
    <w:rsid w:val="00D44D73"/>
    <w:rsid w:val="00D53583"/>
    <w:rsid w:val="00D53C9D"/>
    <w:rsid w:val="00D552A6"/>
    <w:rsid w:val="00D5613A"/>
    <w:rsid w:val="00D60911"/>
    <w:rsid w:val="00D65E03"/>
    <w:rsid w:val="00D67E58"/>
    <w:rsid w:val="00D72D42"/>
    <w:rsid w:val="00D734E2"/>
    <w:rsid w:val="00D73E62"/>
    <w:rsid w:val="00D74028"/>
    <w:rsid w:val="00D7608F"/>
    <w:rsid w:val="00D77061"/>
    <w:rsid w:val="00D77CAC"/>
    <w:rsid w:val="00D80B0B"/>
    <w:rsid w:val="00D85E4E"/>
    <w:rsid w:val="00D86357"/>
    <w:rsid w:val="00D86903"/>
    <w:rsid w:val="00D905D2"/>
    <w:rsid w:val="00D95CFD"/>
    <w:rsid w:val="00DA0F61"/>
    <w:rsid w:val="00DA3613"/>
    <w:rsid w:val="00DB5E69"/>
    <w:rsid w:val="00DC1DD1"/>
    <w:rsid w:val="00DC2403"/>
    <w:rsid w:val="00DC24E1"/>
    <w:rsid w:val="00DC4210"/>
    <w:rsid w:val="00DC5669"/>
    <w:rsid w:val="00DC5CC7"/>
    <w:rsid w:val="00DD079D"/>
    <w:rsid w:val="00DD7E56"/>
    <w:rsid w:val="00DE1F04"/>
    <w:rsid w:val="00DE6BFB"/>
    <w:rsid w:val="00DE6F8D"/>
    <w:rsid w:val="00DF30A9"/>
    <w:rsid w:val="00DF3B63"/>
    <w:rsid w:val="00DF6E2E"/>
    <w:rsid w:val="00DF70F3"/>
    <w:rsid w:val="00E00062"/>
    <w:rsid w:val="00E10CEF"/>
    <w:rsid w:val="00E1486E"/>
    <w:rsid w:val="00E15869"/>
    <w:rsid w:val="00E1595F"/>
    <w:rsid w:val="00E230D9"/>
    <w:rsid w:val="00E23399"/>
    <w:rsid w:val="00E3014D"/>
    <w:rsid w:val="00E316EA"/>
    <w:rsid w:val="00E339DF"/>
    <w:rsid w:val="00E40331"/>
    <w:rsid w:val="00E41150"/>
    <w:rsid w:val="00E4160F"/>
    <w:rsid w:val="00E42A26"/>
    <w:rsid w:val="00E450DE"/>
    <w:rsid w:val="00E502ED"/>
    <w:rsid w:val="00E569D4"/>
    <w:rsid w:val="00E644D9"/>
    <w:rsid w:val="00E66A4F"/>
    <w:rsid w:val="00E8486C"/>
    <w:rsid w:val="00E87EE4"/>
    <w:rsid w:val="00E9453B"/>
    <w:rsid w:val="00EA3BD6"/>
    <w:rsid w:val="00EA67BF"/>
    <w:rsid w:val="00EB15CE"/>
    <w:rsid w:val="00EB540C"/>
    <w:rsid w:val="00EB68BC"/>
    <w:rsid w:val="00ED0883"/>
    <w:rsid w:val="00ED3CE7"/>
    <w:rsid w:val="00ED6ECE"/>
    <w:rsid w:val="00EE0229"/>
    <w:rsid w:val="00EE0360"/>
    <w:rsid w:val="00EE180F"/>
    <w:rsid w:val="00EE1F2D"/>
    <w:rsid w:val="00EE73E1"/>
    <w:rsid w:val="00EF6AB1"/>
    <w:rsid w:val="00EF7EFD"/>
    <w:rsid w:val="00F03021"/>
    <w:rsid w:val="00F03FE2"/>
    <w:rsid w:val="00F04104"/>
    <w:rsid w:val="00F04661"/>
    <w:rsid w:val="00F07ECA"/>
    <w:rsid w:val="00F162F7"/>
    <w:rsid w:val="00F3108B"/>
    <w:rsid w:val="00F3267B"/>
    <w:rsid w:val="00F42A7F"/>
    <w:rsid w:val="00F4520E"/>
    <w:rsid w:val="00F52E54"/>
    <w:rsid w:val="00F55993"/>
    <w:rsid w:val="00F559F4"/>
    <w:rsid w:val="00F61B67"/>
    <w:rsid w:val="00F6277E"/>
    <w:rsid w:val="00F627FB"/>
    <w:rsid w:val="00F6732D"/>
    <w:rsid w:val="00F710FD"/>
    <w:rsid w:val="00F717EC"/>
    <w:rsid w:val="00F7204F"/>
    <w:rsid w:val="00F75688"/>
    <w:rsid w:val="00F84700"/>
    <w:rsid w:val="00F96EC2"/>
    <w:rsid w:val="00FA5B90"/>
    <w:rsid w:val="00FB06AC"/>
    <w:rsid w:val="00FB2ADF"/>
    <w:rsid w:val="00FB2F40"/>
    <w:rsid w:val="00FB3153"/>
    <w:rsid w:val="00FB4BAF"/>
    <w:rsid w:val="00FB6735"/>
    <w:rsid w:val="00FC128C"/>
    <w:rsid w:val="00FC1D09"/>
    <w:rsid w:val="00FC2FDB"/>
    <w:rsid w:val="00FC4517"/>
    <w:rsid w:val="00FC459C"/>
    <w:rsid w:val="00FC4734"/>
    <w:rsid w:val="00FD6070"/>
    <w:rsid w:val="00FE030D"/>
    <w:rsid w:val="00FE357F"/>
    <w:rsid w:val="00FE637C"/>
    <w:rsid w:val="00FF0865"/>
    <w:rsid w:val="00FF6D4D"/>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FA6316-1AAE-4C91-BB32-1B033B95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BE"/>
    <w:pPr>
      <w:jc w:val="both"/>
    </w:pPr>
    <w:rPr>
      <w:lang w:val="is-IS"/>
    </w:rPr>
  </w:style>
  <w:style w:type="paragraph" w:styleId="Heading1">
    <w:name w:val="heading 1"/>
    <w:basedOn w:val="Normal"/>
    <w:next w:val="Normal"/>
    <w:link w:val="Heading1Char"/>
    <w:uiPriority w:val="9"/>
    <w:qFormat/>
    <w:rsid w:val="00A372DE"/>
    <w:pPr>
      <w:keepNext/>
      <w:keepLines/>
      <w:spacing w:before="100" w:beforeAutospacing="1" w:after="100" w:afterAutospacing="1" w:line="360" w:lineRule="auto"/>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372DE"/>
    <w:pPr>
      <w:keepNext/>
      <w:keepLines/>
      <w:spacing w:before="100" w:beforeAutospacing="1" w:after="100" w:afterAutospacing="1" w:line="360" w:lineRule="auto"/>
      <w:outlineLvl w:val="1"/>
    </w:pPr>
    <w:rPr>
      <w:rFonts w:asciiTheme="majorHAnsi" w:eastAsiaTheme="majorEastAsia" w:hAnsiTheme="majorHAnsi" w:cstheme="majorBidi"/>
      <w:b/>
      <w:i/>
      <w:sz w:val="26"/>
      <w:szCs w:val="26"/>
    </w:rPr>
  </w:style>
  <w:style w:type="paragraph" w:styleId="Heading3">
    <w:name w:val="heading 3"/>
    <w:basedOn w:val="Normal"/>
    <w:next w:val="Normal"/>
    <w:link w:val="Heading3Char"/>
    <w:uiPriority w:val="9"/>
    <w:unhideWhenUsed/>
    <w:qFormat/>
    <w:rsid w:val="00915629"/>
    <w:pPr>
      <w:keepNext/>
      <w:keepLines/>
      <w:spacing w:before="100" w:beforeAutospacing="1" w:after="100" w:afterAutospacing="1" w:line="360" w:lineRule="auto"/>
      <w:outlineLvl w:val="2"/>
    </w:pPr>
    <w:rPr>
      <w:rFonts w:asciiTheme="majorHAnsi" w:eastAsiaTheme="majorEastAsia" w:hAnsiTheme="majorHAnsi" w:cstheme="majorBidi"/>
      <w:i/>
      <w:sz w:val="24"/>
      <w:szCs w:val="24"/>
    </w:rPr>
  </w:style>
  <w:style w:type="paragraph" w:styleId="Heading4">
    <w:name w:val="heading 4"/>
    <w:basedOn w:val="Normal"/>
    <w:next w:val="Normal"/>
    <w:link w:val="Heading4Char"/>
    <w:uiPriority w:val="9"/>
    <w:semiHidden/>
    <w:unhideWhenUsed/>
    <w:qFormat/>
    <w:rsid w:val="008C0B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2DE"/>
    <w:rPr>
      <w:rFonts w:asciiTheme="majorHAnsi" w:eastAsiaTheme="majorEastAsia" w:hAnsiTheme="majorHAnsi" w:cstheme="majorBidi"/>
      <w:b/>
      <w:sz w:val="32"/>
      <w:szCs w:val="32"/>
      <w:lang w:val="is-IS"/>
    </w:rPr>
  </w:style>
  <w:style w:type="paragraph" w:styleId="TOCHeading">
    <w:name w:val="TOC Heading"/>
    <w:basedOn w:val="Heading1"/>
    <w:next w:val="Normal"/>
    <w:uiPriority w:val="39"/>
    <w:unhideWhenUsed/>
    <w:qFormat/>
    <w:rsid w:val="00A372DE"/>
    <w:pPr>
      <w:outlineLvl w:val="9"/>
    </w:pPr>
    <w:rPr>
      <w:lang w:val="en-US"/>
    </w:rPr>
  </w:style>
  <w:style w:type="character" w:customStyle="1" w:styleId="Heading2Char">
    <w:name w:val="Heading 2 Char"/>
    <w:basedOn w:val="DefaultParagraphFont"/>
    <w:link w:val="Heading2"/>
    <w:uiPriority w:val="9"/>
    <w:rsid w:val="00A372DE"/>
    <w:rPr>
      <w:rFonts w:asciiTheme="majorHAnsi" w:eastAsiaTheme="majorEastAsia" w:hAnsiTheme="majorHAnsi" w:cstheme="majorBidi"/>
      <w:b/>
      <w:i/>
      <w:sz w:val="26"/>
      <w:szCs w:val="26"/>
      <w:lang w:val="is-IS"/>
    </w:rPr>
  </w:style>
  <w:style w:type="paragraph" w:styleId="NoSpacing">
    <w:name w:val="No Spacing"/>
    <w:aliases w:val="Heimildir"/>
    <w:uiPriority w:val="1"/>
    <w:qFormat/>
    <w:rsid w:val="00A372DE"/>
    <w:pPr>
      <w:spacing w:after="120" w:line="240" w:lineRule="auto"/>
      <w:ind w:left="720" w:hanging="720"/>
    </w:pPr>
    <w:rPr>
      <w:lang w:val="is-IS"/>
    </w:rPr>
  </w:style>
  <w:style w:type="character" w:customStyle="1" w:styleId="Heading3Char">
    <w:name w:val="Heading 3 Char"/>
    <w:basedOn w:val="DefaultParagraphFont"/>
    <w:link w:val="Heading3"/>
    <w:uiPriority w:val="9"/>
    <w:rsid w:val="00915629"/>
    <w:rPr>
      <w:rFonts w:asciiTheme="majorHAnsi" w:eastAsiaTheme="majorEastAsia" w:hAnsiTheme="majorHAnsi" w:cstheme="majorBidi"/>
      <w:i/>
      <w:sz w:val="24"/>
      <w:szCs w:val="24"/>
      <w:lang w:val="is-IS"/>
    </w:rPr>
  </w:style>
  <w:style w:type="paragraph" w:styleId="TOC1">
    <w:name w:val="toc 1"/>
    <w:basedOn w:val="Normal"/>
    <w:next w:val="Normal"/>
    <w:autoRedefine/>
    <w:uiPriority w:val="39"/>
    <w:unhideWhenUsed/>
    <w:rsid w:val="00E8486C"/>
    <w:pPr>
      <w:spacing w:after="100"/>
    </w:pPr>
  </w:style>
  <w:style w:type="paragraph" w:styleId="TOC2">
    <w:name w:val="toc 2"/>
    <w:basedOn w:val="Normal"/>
    <w:next w:val="Normal"/>
    <w:autoRedefine/>
    <w:uiPriority w:val="39"/>
    <w:unhideWhenUsed/>
    <w:rsid w:val="00E8486C"/>
    <w:pPr>
      <w:spacing w:after="100"/>
      <w:ind w:left="220"/>
    </w:pPr>
  </w:style>
  <w:style w:type="paragraph" w:styleId="TOC3">
    <w:name w:val="toc 3"/>
    <w:basedOn w:val="Normal"/>
    <w:next w:val="Normal"/>
    <w:autoRedefine/>
    <w:uiPriority w:val="39"/>
    <w:unhideWhenUsed/>
    <w:rsid w:val="00E8486C"/>
    <w:pPr>
      <w:spacing w:after="100"/>
      <w:ind w:left="440"/>
    </w:pPr>
  </w:style>
  <w:style w:type="character" w:styleId="Hyperlink">
    <w:name w:val="Hyperlink"/>
    <w:basedOn w:val="DefaultParagraphFont"/>
    <w:uiPriority w:val="99"/>
    <w:unhideWhenUsed/>
    <w:rsid w:val="00E8486C"/>
    <w:rPr>
      <w:color w:val="0563C1" w:themeColor="hyperlink"/>
      <w:u w:val="single"/>
    </w:rPr>
  </w:style>
  <w:style w:type="paragraph" w:styleId="ListParagraph">
    <w:name w:val="List Paragraph"/>
    <w:basedOn w:val="Normal"/>
    <w:uiPriority w:val="34"/>
    <w:qFormat/>
    <w:rsid w:val="00017405"/>
    <w:pPr>
      <w:ind w:left="720"/>
      <w:contextualSpacing/>
    </w:pPr>
  </w:style>
  <w:style w:type="paragraph" w:styleId="Header">
    <w:name w:val="header"/>
    <w:basedOn w:val="Normal"/>
    <w:link w:val="HeaderChar"/>
    <w:uiPriority w:val="99"/>
    <w:unhideWhenUsed/>
    <w:rsid w:val="00834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642"/>
    <w:rPr>
      <w:lang w:val="is-IS"/>
    </w:rPr>
  </w:style>
  <w:style w:type="paragraph" w:styleId="Footer">
    <w:name w:val="footer"/>
    <w:basedOn w:val="Normal"/>
    <w:link w:val="FooterChar"/>
    <w:uiPriority w:val="99"/>
    <w:unhideWhenUsed/>
    <w:rsid w:val="00834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642"/>
    <w:rPr>
      <w:lang w:val="is-IS"/>
    </w:rPr>
  </w:style>
  <w:style w:type="character" w:customStyle="1" w:styleId="Heading4Char">
    <w:name w:val="Heading 4 Char"/>
    <w:basedOn w:val="DefaultParagraphFont"/>
    <w:link w:val="Heading4"/>
    <w:uiPriority w:val="9"/>
    <w:semiHidden/>
    <w:rsid w:val="008C0BF4"/>
    <w:rPr>
      <w:rFonts w:asciiTheme="majorHAnsi" w:eastAsiaTheme="majorEastAsia" w:hAnsiTheme="majorHAnsi" w:cstheme="majorBidi"/>
      <w:i/>
      <w:iCs/>
      <w:color w:val="2E74B5" w:themeColor="accent1" w:themeShade="BF"/>
      <w:lang w:val="is-IS"/>
    </w:rPr>
  </w:style>
  <w:style w:type="paragraph" w:styleId="NormalWeb">
    <w:name w:val="Normal (Web)"/>
    <w:basedOn w:val="Normal"/>
    <w:uiPriority w:val="99"/>
    <w:semiHidden/>
    <w:unhideWhenUsed/>
    <w:rsid w:val="008C0BF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citationdisplayed">
    <w:name w:val="citation_displayed"/>
    <w:basedOn w:val="Normal"/>
    <w:rsid w:val="008C0BF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740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472478">
      <w:bodyDiv w:val="1"/>
      <w:marLeft w:val="0"/>
      <w:marRight w:val="0"/>
      <w:marTop w:val="0"/>
      <w:marBottom w:val="0"/>
      <w:divBdr>
        <w:top w:val="none" w:sz="0" w:space="0" w:color="auto"/>
        <w:left w:val="none" w:sz="0" w:space="0" w:color="auto"/>
        <w:bottom w:val="none" w:sz="0" w:space="0" w:color="auto"/>
        <w:right w:val="none" w:sz="0" w:space="0" w:color="auto"/>
      </w:divBdr>
      <w:divsChild>
        <w:div w:id="1381662382">
          <w:marLeft w:val="0"/>
          <w:marRight w:val="0"/>
          <w:marTop w:val="0"/>
          <w:marBottom w:val="0"/>
          <w:divBdr>
            <w:top w:val="none" w:sz="0" w:space="0" w:color="auto"/>
            <w:left w:val="none" w:sz="0" w:space="0" w:color="auto"/>
            <w:bottom w:val="none" w:sz="0" w:space="0" w:color="auto"/>
            <w:right w:val="none" w:sz="0" w:space="0" w:color="auto"/>
          </w:divBdr>
          <w:divsChild>
            <w:div w:id="198976951">
              <w:marLeft w:val="0"/>
              <w:marRight w:val="0"/>
              <w:marTop w:val="0"/>
              <w:marBottom w:val="0"/>
              <w:divBdr>
                <w:top w:val="none" w:sz="0" w:space="0" w:color="auto"/>
                <w:left w:val="none" w:sz="0" w:space="0" w:color="auto"/>
                <w:bottom w:val="none" w:sz="0" w:space="0" w:color="auto"/>
                <w:right w:val="none" w:sz="0" w:space="0" w:color="auto"/>
              </w:divBdr>
              <w:divsChild>
                <w:div w:id="941649511">
                  <w:marLeft w:val="0"/>
                  <w:marRight w:val="0"/>
                  <w:marTop w:val="0"/>
                  <w:marBottom w:val="0"/>
                  <w:divBdr>
                    <w:top w:val="none" w:sz="0" w:space="0" w:color="auto"/>
                    <w:left w:val="none" w:sz="0" w:space="0" w:color="auto"/>
                    <w:bottom w:val="none" w:sz="0" w:space="0" w:color="auto"/>
                    <w:right w:val="none" w:sz="0" w:space="0" w:color="auto"/>
                  </w:divBdr>
                </w:div>
              </w:divsChild>
            </w:div>
            <w:div w:id="799762094">
              <w:marLeft w:val="0"/>
              <w:marRight w:val="0"/>
              <w:marTop w:val="0"/>
              <w:marBottom w:val="0"/>
              <w:divBdr>
                <w:top w:val="none" w:sz="0" w:space="0" w:color="auto"/>
                <w:left w:val="none" w:sz="0" w:space="0" w:color="auto"/>
                <w:bottom w:val="none" w:sz="0" w:space="0" w:color="auto"/>
                <w:right w:val="none" w:sz="0" w:space="0" w:color="auto"/>
              </w:divBdr>
              <w:divsChild>
                <w:div w:id="1682706371">
                  <w:marLeft w:val="0"/>
                  <w:marRight w:val="0"/>
                  <w:marTop w:val="0"/>
                  <w:marBottom w:val="0"/>
                  <w:divBdr>
                    <w:top w:val="none" w:sz="0" w:space="0" w:color="auto"/>
                    <w:left w:val="none" w:sz="0" w:space="0" w:color="auto"/>
                    <w:bottom w:val="none" w:sz="0" w:space="0" w:color="auto"/>
                    <w:right w:val="none" w:sz="0" w:space="0" w:color="auto"/>
                  </w:divBdr>
                </w:div>
              </w:divsChild>
            </w:div>
            <w:div w:id="627325372">
              <w:marLeft w:val="0"/>
              <w:marRight w:val="0"/>
              <w:marTop w:val="0"/>
              <w:marBottom w:val="0"/>
              <w:divBdr>
                <w:top w:val="none" w:sz="0" w:space="0" w:color="auto"/>
                <w:left w:val="none" w:sz="0" w:space="0" w:color="auto"/>
                <w:bottom w:val="none" w:sz="0" w:space="0" w:color="auto"/>
                <w:right w:val="none" w:sz="0" w:space="0" w:color="auto"/>
              </w:divBdr>
              <w:divsChild>
                <w:div w:id="1125123186">
                  <w:marLeft w:val="0"/>
                  <w:marRight w:val="0"/>
                  <w:marTop w:val="0"/>
                  <w:marBottom w:val="0"/>
                  <w:divBdr>
                    <w:top w:val="none" w:sz="0" w:space="0" w:color="auto"/>
                    <w:left w:val="none" w:sz="0" w:space="0" w:color="auto"/>
                    <w:bottom w:val="none" w:sz="0" w:space="0" w:color="auto"/>
                    <w:right w:val="none" w:sz="0" w:space="0" w:color="auto"/>
                  </w:divBdr>
                </w:div>
              </w:divsChild>
            </w:div>
            <w:div w:id="1910533350">
              <w:marLeft w:val="0"/>
              <w:marRight w:val="0"/>
              <w:marTop w:val="0"/>
              <w:marBottom w:val="0"/>
              <w:divBdr>
                <w:top w:val="none" w:sz="0" w:space="0" w:color="auto"/>
                <w:left w:val="none" w:sz="0" w:space="0" w:color="auto"/>
                <w:bottom w:val="none" w:sz="0" w:space="0" w:color="auto"/>
                <w:right w:val="none" w:sz="0" w:space="0" w:color="auto"/>
              </w:divBdr>
              <w:divsChild>
                <w:div w:id="1736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3964">
          <w:marLeft w:val="0"/>
          <w:marRight w:val="0"/>
          <w:marTop w:val="0"/>
          <w:marBottom w:val="0"/>
          <w:divBdr>
            <w:top w:val="none" w:sz="0" w:space="0" w:color="auto"/>
            <w:left w:val="none" w:sz="0" w:space="0" w:color="auto"/>
            <w:bottom w:val="none" w:sz="0" w:space="0" w:color="auto"/>
            <w:right w:val="none" w:sz="0" w:space="0" w:color="auto"/>
          </w:divBdr>
          <w:divsChild>
            <w:div w:id="2043094790">
              <w:marLeft w:val="0"/>
              <w:marRight w:val="0"/>
              <w:marTop w:val="0"/>
              <w:marBottom w:val="0"/>
              <w:divBdr>
                <w:top w:val="none" w:sz="0" w:space="0" w:color="auto"/>
                <w:left w:val="none" w:sz="0" w:space="0" w:color="auto"/>
                <w:bottom w:val="none" w:sz="0" w:space="0" w:color="auto"/>
                <w:right w:val="none" w:sz="0" w:space="0" w:color="auto"/>
              </w:divBdr>
              <w:divsChild>
                <w:div w:id="16660601">
                  <w:marLeft w:val="0"/>
                  <w:marRight w:val="0"/>
                  <w:marTop w:val="0"/>
                  <w:marBottom w:val="0"/>
                  <w:divBdr>
                    <w:top w:val="none" w:sz="0" w:space="0" w:color="auto"/>
                    <w:left w:val="none" w:sz="0" w:space="0" w:color="auto"/>
                    <w:bottom w:val="none" w:sz="0" w:space="0" w:color="auto"/>
                    <w:right w:val="none" w:sz="0" w:space="0" w:color="auto"/>
                  </w:divBdr>
                </w:div>
                <w:div w:id="595405480">
                  <w:marLeft w:val="0"/>
                  <w:marRight w:val="0"/>
                  <w:marTop w:val="0"/>
                  <w:marBottom w:val="0"/>
                  <w:divBdr>
                    <w:top w:val="none" w:sz="0" w:space="0" w:color="auto"/>
                    <w:left w:val="none" w:sz="0" w:space="0" w:color="auto"/>
                    <w:bottom w:val="none" w:sz="0" w:space="0" w:color="auto"/>
                    <w:right w:val="none" w:sz="0" w:space="0" w:color="auto"/>
                  </w:divBdr>
                </w:div>
                <w:div w:id="3007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7764">
          <w:marLeft w:val="0"/>
          <w:marRight w:val="0"/>
          <w:marTop w:val="0"/>
          <w:marBottom w:val="0"/>
          <w:divBdr>
            <w:top w:val="none" w:sz="0" w:space="0" w:color="auto"/>
            <w:left w:val="none" w:sz="0" w:space="0" w:color="auto"/>
            <w:bottom w:val="none" w:sz="0" w:space="0" w:color="auto"/>
            <w:right w:val="none" w:sz="0" w:space="0" w:color="auto"/>
          </w:divBdr>
        </w:div>
      </w:divsChild>
    </w:div>
    <w:div w:id="1587686277">
      <w:bodyDiv w:val="1"/>
      <w:marLeft w:val="0"/>
      <w:marRight w:val="0"/>
      <w:marTop w:val="0"/>
      <w:marBottom w:val="0"/>
      <w:divBdr>
        <w:top w:val="none" w:sz="0" w:space="0" w:color="auto"/>
        <w:left w:val="none" w:sz="0" w:space="0" w:color="auto"/>
        <w:bottom w:val="none" w:sz="0" w:space="0" w:color="auto"/>
        <w:right w:val="none" w:sz="0" w:space="0" w:color="auto"/>
      </w:divBdr>
      <w:divsChild>
        <w:div w:id="1572498544">
          <w:marLeft w:val="0"/>
          <w:marRight w:val="0"/>
          <w:marTop w:val="0"/>
          <w:marBottom w:val="0"/>
          <w:divBdr>
            <w:top w:val="none" w:sz="0" w:space="0" w:color="auto"/>
            <w:left w:val="none" w:sz="0" w:space="0" w:color="auto"/>
            <w:bottom w:val="none" w:sz="0" w:space="0" w:color="auto"/>
            <w:right w:val="none" w:sz="0" w:space="0" w:color="auto"/>
          </w:divBdr>
          <w:divsChild>
            <w:div w:id="764495603">
              <w:marLeft w:val="0"/>
              <w:marRight w:val="0"/>
              <w:marTop w:val="0"/>
              <w:marBottom w:val="0"/>
              <w:divBdr>
                <w:top w:val="none" w:sz="0" w:space="0" w:color="auto"/>
                <w:left w:val="none" w:sz="0" w:space="0" w:color="auto"/>
                <w:bottom w:val="none" w:sz="0" w:space="0" w:color="auto"/>
                <w:right w:val="none" w:sz="0" w:space="0" w:color="auto"/>
              </w:divBdr>
              <w:divsChild>
                <w:div w:id="504636683">
                  <w:marLeft w:val="0"/>
                  <w:marRight w:val="0"/>
                  <w:marTop w:val="0"/>
                  <w:marBottom w:val="0"/>
                  <w:divBdr>
                    <w:top w:val="none" w:sz="0" w:space="0" w:color="auto"/>
                    <w:left w:val="none" w:sz="0" w:space="0" w:color="auto"/>
                    <w:bottom w:val="none" w:sz="0" w:space="0" w:color="auto"/>
                    <w:right w:val="none" w:sz="0" w:space="0" w:color="auto"/>
                  </w:divBdr>
                </w:div>
              </w:divsChild>
            </w:div>
            <w:div w:id="2091540689">
              <w:marLeft w:val="0"/>
              <w:marRight w:val="0"/>
              <w:marTop w:val="0"/>
              <w:marBottom w:val="0"/>
              <w:divBdr>
                <w:top w:val="none" w:sz="0" w:space="0" w:color="auto"/>
                <w:left w:val="none" w:sz="0" w:space="0" w:color="auto"/>
                <w:bottom w:val="none" w:sz="0" w:space="0" w:color="auto"/>
                <w:right w:val="none" w:sz="0" w:space="0" w:color="auto"/>
              </w:divBdr>
              <w:divsChild>
                <w:div w:id="1928223243">
                  <w:marLeft w:val="0"/>
                  <w:marRight w:val="0"/>
                  <w:marTop w:val="0"/>
                  <w:marBottom w:val="0"/>
                  <w:divBdr>
                    <w:top w:val="none" w:sz="0" w:space="0" w:color="auto"/>
                    <w:left w:val="none" w:sz="0" w:space="0" w:color="auto"/>
                    <w:bottom w:val="none" w:sz="0" w:space="0" w:color="auto"/>
                    <w:right w:val="none" w:sz="0" w:space="0" w:color="auto"/>
                  </w:divBdr>
                </w:div>
              </w:divsChild>
            </w:div>
            <w:div w:id="318775810">
              <w:marLeft w:val="0"/>
              <w:marRight w:val="0"/>
              <w:marTop w:val="0"/>
              <w:marBottom w:val="0"/>
              <w:divBdr>
                <w:top w:val="none" w:sz="0" w:space="0" w:color="auto"/>
                <w:left w:val="none" w:sz="0" w:space="0" w:color="auto"/>
                <w:bottom w:val="none" w:sz="0" w:space="0" w:color="auto"/>
                <w:right w:val="none" w:sz="0" w:space="0" w:color="auto"/>
              </w:divBdr>
              <w:divsChild>
                <w:div w:id="1505439674">
                  <w:marLeft w:val="0"/>
                  <w:marRight w:val="0"/>
                  <w:marTop w:val="0"/>
                  <w:marBottom w:val="0"/>
                  <w:divBdr>
                    <w:top w:val="none" w:sz="0" w:space="0" w:color="auto"/>
                    <w:left w:val="none" w:sz="0" w:space="0" w:color="auto"/>
                    <w:bottom w:val="none" w:sz="0" w:space="0" w:color="auto"/>
                    <w:right w:val="none" w:sz="0" w:space="0" w:color="auto"/>
                  </w:divBdr>
                </w:div>
              </w:divsChild>
            </w:div>
            <w:div w:id="664209491">
              <w:marLeft w:val="0"/>
              <w:marRight w:val="0"/>
              <w:marTop w:val="0"/>
              <w:marBottom w:val="0"/>
              <w:divBdr>
                <w:top w:val="none" w:sz="0" w:space="0" w:color="auto"/>
                <w:left w:val="none" w:sz="0" w:space="0" w:color="auto"/>
                <w:bottom w:val="none" w:sz="0" w:space="0" w:color="auto"/>
                <w:right w:val="none" w:sz="0" w:space="0" w:color="auto"/>
              </w:divBdr>
              <w:divsChild>
                <w:div w:id="9295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5334">
          <w:marLeft w:val="0"/>
          <w:marRight w:val="0"/>
          <w:marTop w:val="0"/>
          <w:marBottom w:val="0"/>
          <w:divBdr>
            <w:top w:val="none" w:sz="0" w:space="0" w:color="auto"/>
            <w:left w:val="none" w:sz="0" w:space="0" w:color="auto"/>
            <w:bottom w:val="none" w:sz="0" w:space="0" w:color="auto"/>
            <w:right w:val="none" w:sz="0" w:space="0" w:color="auto"/>
          </w:divBdr>
          <w:divsChild>
            <w:div w:id="396706702">
              <w:marLeft w:val="0"/>
              <w:marRight w:val="0"/>
              <w:marTop w:val="0"/>
              <w:marBottom w:val="0"/>
              <w:divBdr>
                <w:top w:val="none" w:sz="0" w:space="0" w:color="auto"/>
                <w:left w:val="none" w:sz="0" w:space="0" w:color="auto"/>
                <w:bottom w:val="none" w:sz="0" w:space="0" w:color="auto"/>
                <w:right w:val="none" w:sz="0" w:space="0" w:color="auto"/>
              </w:divBdr>
              <w:divsChild>
                <w:div w:id="1046418583">
                  <w:marLeft w:val="0"/>
                  <w:marRight w:val="0"/>
                  <w:marTop w:val="0"/>
                  <w:marBottom w:val="0"/>
                  <w:divBdr>
                    <w:top w:val="none" w:sz="0" w:space="0" w:color="auto"/>
                    <w:left w:val="none" w:sz="0" w:space="0" w:color="auto"/>
                    <w:bottom w:val="none" w:sz="0" w:space="0" w:color="auto"/>
                    <w:right w:val="none" w:sz="0" w:space="0" w:color="auto"/>
                  </w:divBdr>
                </w:div>
                <w:div w:id="83429212">
                  <w:marLeft w:val="0"/>
                  <w:marRight w:val="0"/>
                  <w:marTop w:val="0"/>
                  <w:marBottom w:val="0"/>
                  <w:divBdr>
                    <w:top w:val="none" w:sz="0" w:space="0" w:color="auto"/>
                    <w:left w:val="none" w:sz="0" w:space="0" w:color="auto"/>
                    <w:bottom w:val="none" w:sz="0" w:space="0" w:color="auto"/>
                    <w:right w:val="none" w:sz="0" w:space="0" w:color="auto"/>
                  </w:divBdr>
                </w:div>
                <w:div w:id="15992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03798">
          <w:marLeft w:val="0"/>
          <w:marRight w:val="0"/>
          <w:marTop w:val="0"/>
          <w:marBottom w:val="0"/>
          <w:divBdr>
            <w:top w:val="none" w:sz="0" w:space="0" w:color="auto"/>
            <w:left w:val="none" w:sz="0" w:space="0" w:color="auto"/>
            <w:bottom w:val="none" w:sz="0" w:space="0" w:color="auto"/>
            <w:right w:val="none" w:sz="0" w:space="0" w:color="auto"/>
          </w:divBdr>
        </w:div>
      </w:divsChild>
    </w:div>
    <w:div w:id="2120759028">
      <w:bodyDiv w:val="1"/>
      <w:marLeft w:val="0"/>
      <w:marRight w:val="0"/>
      <w:marTop w:val="0"/>
      <w:marBottom w:val="0"/>
      <w:divBdr>
        <w:top w:val="none" w:sz="0" w:space="0" w:color="auto"/>
        <w:left w:val="none" w:sz="0" w:space="0" w:color="auto"/>
        <w:bottom w:val="none" w:sz="0" w:space="0" w:color="auto"/>
        <w:right w:val="none" w:sz="0" w:space="0" w:color="auto"/>
      </w:divBdr>
      <w:divsChild>
        <w:div w:id="1670673109">
          <w:marLeft w:val="0"/>
          <w:marRight w:val="0"/>
          <w:marTop w:val="0"/>
          <w:marBottom w:val="0"/>
          <w:divBdr>
            <w:top w:val="none" w:sz="0" w:space="0" w:color="auto"/>
            <w:left w:val="none" w:sz="0" w:space="0" w:color="auto"/>
            <w:bottom w:val="none" w:sz="0" w:space="0" w:color="auto"/>
            <w:right w:val="none" w:sz="0" w:space="0" w:color="auto"/>
          </w:divBdr>
          <w:divsChild>
            <w:div w:id="1160581767">
              <w:marLeft w:val="0"/>
              <w:marRight w:val="0"/>
              <w:marTop w:val="0"/>
              <w:marBottom w:val="0"/>
              <w:divBdr>
                <w:top w:val="none" w:sz="0" w:space="0" w:color="auto"/>
                <w:left w:val="none" w:sz="0" w:space="0" w:color="auto"/>
                <w:bottom w:val="none" w:sz="0" w:space="0" w:color="auto"/>
                <w:right w:val="none" w:sz="0" w:space="0" w:color="auto"/>
              </w:divBdr>
              <w:divsChild>
                <w:div w:id="301279053">
                  <w:marLeft w:val="0"/>
                  <w:marRight w:val="0"/>
                  <w:marTop w:val="0"/>
                  <w:marBottom w:val="0"/>
                  <w:divBdr>
                    <w:top w:val="none" w:sz="0" w:space="0" w:color="auto"/>
                    <w:left w:val="none" w:sz="0" w:space="0" w:color="auto"/>
                    <w:bottom w:val="none" w:sz="0" w:space="0" w:color="auto"/>
                    <w:right w:val="none" w:sz="0" w:space="0" w:color="auto"/>
                  </w:divBdr>
                </w:div>
              </w:divsChild>
            </w:div>
            <w:div w:id="381632464">
              <w:marLeft w:val="0"/>
              <w:marRight w:val="0"/>
              <w:marTop w:val="0"/>
              <w:marBottom w:val="0"/>
              <w:divBdr>
                <w:top w:val="none" w:sz="0" w:space="0" w:color="auto"/>
                <w:left w:val="none" w:sz="0" w:space="0" w:color="auto"/>
                <w:bottom w:val="none" w:sz="0" w:space="0" w:color="auto"/>
                <w:right w:val="none" w:sz="0" w:space="0" w:color="auto"/>
              </w:divBdr>
              <w:divsChild>
                <w:div w:id="1545483915">
                  <w:marLeft w:val="0"/>
                  <w:marRight w:val="0"/>
                  <w:marTop w:val="0"/>
                  <w:marBottom w:val="0"/>
                  <w:divBdr>
                    <w:top w:val="none" w:sz="0" w:space="0" w:color="auto"/>
                    <w:left w:val="none" w:sz="0" w:space="0" w:color="auto"/>
                    <w:bottom w:val="none" w:sz="0" w:space="0" w:color="auto"/>
                    <w:right w:val="none" w:sz="0" w:space="0" w:color="auto"/>
                  </w:divBdr>
                </w:div>
              </w:divsChild>
            </w:div>
            <w:div w:id="1501459618">
              <w:marLeft w:val="0"/>
              <w:marRight w:val="0"/>
              <w:marTop w:val="0"/>
              <w:marBottom w:val="0"/>
              <w:divBdr>
                <w:top w:val="none" w:sz="0" w:space="0" w:color="auto"/>
                <w:left w:val="none" w:sz="0" w:space="0" w:color="auto"/>
                <w:bottom w:val="none" w:sz="0" w:space="0" w:color="auto"/>
                <w:right w:val="none" w:sz="0" w:space="0" w:color="auto"/>
              </w:divBdr>
              <w:divsChild>
                <w:div w:id="738094804">
                  <w:marLeft w:val="0"/>
                  <w:marRight w:val="0"/>
                  <w:marTop w:val="0"/>
                  <w:marBottom w:val="0"/>
                  <w:divBdr>
                    <w:top w:val="none" w:sz="0" w:space="0" w:color="auto"/>
                    <w:left w:val="none" w:sz="0" w:space="0" w:color="auto"/>
                    <w:bottom w:val="none" w:sz="0" w:space="0" w:color="auto"/>
                    <w:right w:val="none" w:sz="0" w:space="0" w:color="auto"/>
                  </w:divBdr>
                </w:div>
              </w:divsChild>
            </w:div>
            <w:div w:id="1679888307">
              <w:marLeft w:val="0"/>
              <w:marRight w:val="0"/>
              <w:marTop w:val="0"/>
              <w:marBottom w:val="0"/>
              <w:divBdr>
                <w:top w:val="none" w:sz="0" w:space="0" w:color="auto"/>
                <w:left w:val="none" w:sz="0" w:space="0" w:color="auto"/>
                <w:bottom w:val="none" w:sz="0" w:space="0" w:color="auto"/>
                <w:right w:val="none" w:sz="0" w:space="0" w:color="auto"/>
              </w:divBdr>
              <w:divsChild>
                <w:div w:id="323775495">
                  <w:marLeft w:val="0"/>
                  <w:marRight w:val="0"/>
                  <w:marTop w:val="0"/>
                  <w:marBottom w:val="0"/>
                  <w:divBdr>
                    <w:top w:val="none" w:sz="0" w:space="0" w:color="auto"/>
                    <w:left w:val="none" w:sz="0" w:space="0" w:color="auto"/>
                    <w:bottom w:val="none" w:sz="0" w:space="0" w:color="auto"/>
                    <w:right w:val="none" w:sz="0" w:space="0" w:color="auto"/>
                  </w:divBdr>
                </w:div>
              </w:divsChild>
            </w:div>
            <w:div w:id="1716930784">
              <w:marLeft w:val="0"/>
              <w:marRight w:val="0"/>
              <w:marTop w:val="0"/>
              <w:marBottom w:val="0"/>
              <w:divBdr>
                <w:top w:val="none" w:sz="0" w:space="0" w:color="auto"/>
                <w:left w:val="none" w:sz="0" w:space="0" w:color="auto"/>
                <w:bottom w:val="none" w:sz="0" w:space="0" w:color="auto"/>
                <w:right w:val="none" w:sz="0" w:space="0" w:color="auto"/>
              </w:divBdr>
              <w:divsChild>
                <w:div w:id="1421298436">
                  <w:marLeft w:val="0"/>
                  <w:marRight w:val="0"/>
                  <w:marTop w:val="0"/>
                  <w:marBottom w:val="0"/>
                  <w:divBdr>
                    <w:top w:val="none" w:sz="0" w:space="0" w:color="auto"/>
                    <w:left w:val="none" w:sz="0" w:space="0" w:color="auto"/>
                    <w:bottom w:val="none" w:sz="0" w:space="0" w:color="auto"/>
                    <w:right w:val="none" w:sz="0" w:space="0" w:color="auto"/>
                  </w:divBdr>
                </w:div>
              </w:divsChild>
            </w:div>
            <w:div w:id="1869221691">
              <w:marLeft w:val="0"/>
              <w:marRight w:val="0"/>
              <w:marTop w:val="0"/>
              <w:marBottom w:val="0"/>
              <w:divBdr>
                <w:top w:val="none" w:sz="0" w:space="0" w:color="auto"/>
                <w:left w:val="none" w:sz="0" w:space="0" w:color="auto"/>
                <w:bottom w:val="none" w:sz="0" w:space="0" w:color="auto"/>
                <w:right w:val="none" w:sz="0" w:space="0" w:color="auto"/>
              </w:divBdr>
              <w:divsChild>
                <w:div w:id="14758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4878">
          <w:marLeft w:val="0"/>
          <w:marRight w:val="0"/>
          <w:marTop w:val="0"/>
          <w:marBottom w:val="0"/>
          <w:divBdr>
            <w:top w:val="none" w:sz="0" w:space="0" w:color="auto"/>
            <w:left w:val="none" w:sz="0" w:space="0" w:color="auto"/>
            <w:bottom w:val="none" w:sz="0" w:space="0" w:color="auto"/>
            <w:right w:val="none" w:sz="0" w:space="0" w:color="auto"/>
          </w:divBdr>
          <w:divsChild>
            <w:div w:id="822114074">
              <w:marLeft w:val="0"/>
              <w:marRight w:val="0"/>
              <w:marTop w:val="0"/>
              <w:marBottom w:val="0"/>
              <w:divBdr>
                <w:top w:val="none" w:sz="0" w:space="0" w:color="auto"/>
                <w:left w:val="none" w:sz="0" w:space="0" w:color="auto"/>
                <w:bottom w:val="none" w:sz="0" w:space="0" w:color="auto"/>
                <w:right w:val="none" w:sz="0" w:space="0" w:color="auto"/>
              </w:divBdr>
              <w:divsChild>
                <w:div w:id="127017437">
                  <w:marLeft w:val="0"/>
                  <w:marRight w:val="0"/>
                  <w:marTop w:val="0"/>
                  <w:marBottom w:val="0"/>
                  <w:divBdr>
                    <w:top w:val="none" w:sz="0" w:space="0" w:color="auto"/>
                    <w:left w:val="none" w:sz="0" w:space="0" w:color="auto"/>
                    <w:bottom w:val="none" w:sz="0" w:space="0" w:color="auto"/>
                    <w:right w:val="none" w:sz="0" w:space="0" w:color="auto"/>
                  </w:divBdr>
                </w:div>
                <w:div w:id="5012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E2AC-F0DB-4A5D-AD78-87AFDFE6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2016-03-31T20:11:00Z</dcterms:created>
  <dcterms:modified xsi:type="dcterms:W3CDTF">2016-04-02T20:14:00Z</dcterms:modified>
</cp:coreProperties>
</file>